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F11" w:rsidRPr="006B5F96" w:rsidRDefault="00587F11" w:rsidP="00587F11">
      <w:pPr>
        <w:ind w:left="5670" w:right="-6"/>
        <w:jc w:val="both"/>
        <w:rPr>
          <w:sz w:val="24"/>
          <w:szCs w:val="24"/>
        </w:rPr>
      </w:pPr>
      <w:r w:rsidRPr="006B5F96">
        <w:rPr>
          <w:sz w:val="24"/>
          <w:szCs w:val="24"/>
        </w:rPr>
        <w:t xml:space="preserve">Приложение 1 </w:t>
      </w:r>
    </w:p>
    <w:p w:rsidR="00587F11" w:rsidRPr="006B5F96" w:rsidRDefault="00587F11" w:rsidP="00587F11">
      <w:pPr>
        <w:ind w:left="5670" w:right="-6"/>
        <w:jc w:val="both"/>
        <w:rPr>
          <w:sz w:val="24"/>
          <w:szCs w:val="24"/>
        </w:rPr>
      </w:pPr>
      <w:r w:rsidRPr="006B5F96">
        <w:rPr>
          <w:sz w:val="24"/>
          <w:szCs w:val="24"/>
        </w:rPr>
        <w:t xml:space="preserve">к приказу Аппарата Губернатора и Правительства Камчатского края </w:t>
      </w:r>
    </w:p>
    <w:p w:rsidR="00587F11" w:rsidRPr="006B5F96" w:rsidRDefault="00587F11" w:rsidP="00587F11">
      <w:pPr>
        <w:ind w:left="5670" w:right="-6"/>
        <w:jc w:val="both"/>
        <w:rPr>
          <w:sz w:val="24"/>
          <w:szCs w:val="24"/>
        </w:rPr>
      </w:pPr>
      <w:r w:rsidRPr="006B5F96">
        <w:rPr>
          <w:sz w:val="24"/>
          <w:szCs w:val="24"/>
        </w:rPr>
        <w:t>от "</w:t>
      </w:r>
      <w:r w:rsidRPr="004B7388">
        <w:rPr>
          <w:sz w:val="24"/>
          <w:szCs w:val="24"/>
          <w:u w:val="single"/>
        </w:rPr>
        <w:t>15</w:t>
      </w:r>
      <w:r w:rsidRPr="006B5F96">
        <w:rPr>
          <w:sz w:val="24"/>
          <w:szCs w:val="24"/>
        </w:rPr>
        <w:t>"</w:t>
      </w:r>
      <w:r>
        <w:rPr>
          <w:sz w:val="24"/>
          <w:szCs w:val="24"/>
        </w:rPr>
        <w:t xml:space="preserve"> </w:t>
      </w:r>
      <w:proofErr w:type="gramStart"/>
      <w:r w:rsidRPr="004B7388">
        <w:rPr>
          <w:sz w:val="24"/>
          <w:szCs w:val="24"/>
          <w:u w:val="single"/>
        </w:rPr>
        <w:t xml:space="preserve">января </w:t>
      </w:r>
      <w:r>
        <w:rPr>
          <w:sz w:val="24"/>
          <w:szCs w:val="24"/>
        </w:rPr>
        <w:t xml:space="preserve"> </w:t>
      </w:r>
      <w:r w:rsidRPr="006B5F96">
        <w:rPr>
          <w:sz w:val="24"/>
          <w:szCs w:val="24"/>
        </w:rPr>
        <w:t>2015</w:t>
      </w:r>
      <w:proofErr w:type="gramEnd"/>
      <w:r w:rsidRPr="006B5F96">
        <w:rPr>
          <w:sz w:val="24"/>
          <w:szCs w:val="24"/>
        </w:rPr>
        <w:t xml:space="preserve"> года № </w:t>
      </w:r>
      <w:r w:rsidRPr="004B7388">
        <w:rPr>
          <w:sz w:val="24"/>
          <w:szCs w:val="24"/>
          <w:u w:val="single"/>
        </w:rPr>
        <w:t>8</w:t>
      </w:r>
      <w:r>
        <w:rPr>
          <w:sz w:val="24"/>
          <w:szCs w:val="24"/>
          <w:u w:val="single"/>
        </w:rPr>
        <w:t>/1</w:t>
      </w:r>
      <w:r w:rsidRPr="004B7388">
        <w:rPr>
          <w:sz w:val="24"/>
          <w:szCs w:val="24"/>
          <w:u w:val="single"/>
        </w:rPr>
        <w:t>-п</w:t>
      </w:r>
      <w:r w:rsidRPr="006B5F96">
        <w:rPr>
          <w:sz w:val="24"/>
          <w:szCs w:val="24"/>
        </w:rPr>
        <w:t xml:space="preserve"> </w:t>
      </w:r>
    </w:p>
    <w:p w:rsidR="00587F11" w:rsidRPr="006B5F96" w:rsidRDefault="00587F11" w:rsidP="00587F11">
      <w:pPr>
        <w:jc w:val="both"/>
        <w:rPr>
          <w:sz w:val="24"/>
          <w:szCs w:val="24"/>
        </w:rPr>
      </w:pPr>
    </w:p>
    <w:p w:rsidR="00587F11" w:rsidRPr="001C0935" w:rsidRDefault="00587F11" w:rsidP="00587F11">
      <w:pPr>
        <w:jc w:val="center"/>
        <w:rPr>
          <w:sz w:val="26"/>
          <w:szCs w:val="26"/>
        </w:rPr>
      </w:pPr>
    </w:p>
    <w:p w:rsidR="00587F11" w:rsidRPr="001C0935" w:rsidRDefault="00587F11" w:rsidP="00587F11">
      <w:pPr>
        <w:pStyle w:val="ConsPlusTitle"/>
        <w:jc w:val="center"/>
        <w:rPr>
          <w:b w:val="0"/>
          <w:sz w:val="26"/>
          <w:szCs w:val="26"/>
        </w:rPr>
      </w:pPr>
      <w:bookmarkStart w:id="0" w:name="_GoBack"/>
      <w:r w:rsidRPr="001C0935">
        <w:rPr>
          <w:b w:val="0"/>
          <w:sz w:val="26"/>
          <w:szCs w:val="26"/>
        </w:rPr>
        <w:t>Правила</w:t>
      </w:r>
    </w:p>
    <w:p w:rsidR="00587F11" w:rsidRPr="001C0935" w:rsidRDefault="00587F11" w:rsidP="00587F11">
      <w:pPr>
        <w:widowControl w:val="0"/>
        <w:autoSpaceDE w:val="0"/>
        <w:autoSpaceDN w:val="0"/>
        <w:adjustRightInd w:val="0"/>
        <w:jc w:val="center"/>
        <w:rPr>
          <w:sz w:val="26"/>
          <w:szCs w:val="26"/>
        </w:rPr>
      </w:pPr>
      <w:r w:rsidRPr="001C0935">
        <w:rPr>
          <w:sz w:val="26"/>
          <w:szCs w:val="26"/>
        </w:rPr>
        <w:t>обработки персональных данных в Аппарате Губернатора</w:t>
      </w:r>
    </w:p>
    <w:p w:rsidR="00587F11" w:rsidRPr="001C0935" w:rsidRDefault="00587F11" w:rsidP="00587F11">
      <w:pPr>
        <w:widowControl w:val="0"/>
        <w:autoSpaceDE w:val="0"/>
        <w:autoSpaceDN w:val="0"/>
        <w:adjustRightInd w:val="0"/>
        <w:jc w:val="center"/>
        <w:rPr>
          <w:sz w:val="26"/>
          <w:szCs w:val="26"/>
        </w:rPr>
      </w:pPr>
      <w:r w:rsidRPr="001C0935">
        <w:rPr>
          <w:sz w:val="26"/>
          <w:szCs w:val="26"/>
        </w:rPr>
        <w:t>и Правительства Камчатского края</w:t>
      </w:r>
    </w:p>
    <w:bookmarkEnd w:id="0"/>
    <w:p w:rsidR="00587F11" w:rsidRPr="001C0935" w:rsidRDefault="00587F11" w:rsidP="00587F11">
      <w:pPr>
        <w:autoSpaceDE w:val="0"/>
        <w:autoSpaceDN w:val="0"/>
        <w:adjustRightInd w:val="0"/>
        <w:ind w:firstLine="709"/>
        <w:jc w:val="both"/>
        <w:rPr>
          <w:sz w:val="26"/>
          <w:szCs w:val="26"/>
        </w:rPr>
      </w:pPr>
    </w:p>
    <w:p w:rsidR="00587F11" w:rsidRPr="001C0935" w:rsidRDefault="00587F11" w:rsidP="00587F11">
      <w:pPr>
        <w:numPr>
          <w:ilvl w:val="0"/>
          <w:numId w:val="2"/>
        </w:numPr>
        <w:tabs>
          <w:tab w:val="left" w:pos="993"/>
        </w:tabs>
        <w:autoSpaceDE w:val="0"/>
        <w:autoSpaceDN w:val="0"/>
        <w:adjustRightInd w:val="0"/>
        <w:ind w:left="0" w:firstLine="709"/>
        <w:jc w:val="both"/>
        <w:rPr>
          <w:sz w:val="26"/>
          <w:szCs w:val="26"/>
        </w:rPr>
      </w:pPr>
      <w:r w:rsidRPr="001C0935">
        <w:rPr>
          <w:sz w:val="26"/>
          <w:szCs w:val="26"/>
        </w:rPr>
        <w:t>Настоящие Правила устанавливают в Аппарате Губернатора и Прав</w:t>
      </w:r>
      <w:r w:rsidRPr="001C0935">
        <w:rPr>
          <w:sz w:val="26"/>
          <w:szCs w:val="26"/>
        </w:rPr>
        <w:t>и</w:t>
      </w:r>
      <w:r w:rsidRPr="001C0935">
        <w:rPr>
          <w:sz w:val="26"/>
          <w:szCs w:val="26"/>
        </w:rPr>
        <w:t>тельства Камчатского края (далее – Аппарат) процедуры, направленные на в</w:t>
      </w:r>
      <w:r w:rsidRPr="001C0935">
        <w:rPr>
          <w:sz w:val="26"/>
          <w:szCs w:val="26"/>
        </w:rPr>
        <w:t>ы</w:t>
      </w:r>
      <w:r w:rsidRPr="001C0935">
        <w:rPr>
          <w:sz w:val="26"/>
          <w:szCs w:val="26"/>
        </w:rPr>
        <w:t>явление и предотвращение нарушений законодательства Российской Федер</w:t>
      </w:r>
      <w:r w:rsidRPr="001C0935">
        <w:rPr>
          <w:sz w:val="26"/>
          <w:szCs w:val="26"/>
        </w:rPr>
        <w:t>а</w:t>
      </w:r>
      <w:r w:rsidRPr="001C0935">
        <w:rPr>
          <w:sz w:val="26"/>
          <w:szCs w:val="26"/>
        </w:rPr>
        <w:t>ции в области персональных данных, а также определяют для каждой цели о</w:t>
      </w:r>
      <w:r w:rsidRPr="001C0935">
        <w:rPr>
          <w:sz w:val="26"/>
          <w:szCs w:val="26"/>
        </w:rPr>
        <w:t>б</w:t>
      </w:r>
      <w:r w:rsidRPr="001C0935">
        <w:rPr>
          <w:sz w:val="26"/>
          <w:szCs w:val="26"/>
        </w:rPr>
        <w:t>работки персональных данных содержание обрабатываемых персональных данных, категории субъектов, персональные данные которых обрабатываются, а также сроки их обработки и хранения, порядок уничтожения при достижении целей обработки или при наступлении иных законных оснований.</w:t>
      </w:r>
    </w:p>
    <w:p w:rsidR="00587F11" w:rsidRPr="001C0935" w:rsidRDefault="00587F11" w:rsidP="00587F11">
      <w:pPr>
        <w:numPr>
          <w:ilvl w:val="0"/>
          <w:numId w:val="2"/>
        </w:numPr>
        <w:tabs>
          <w:tab w:val="left" w:pos="993"/>
        </w:tabs>
        <w:autoSpaceDE w:val="0"/>
        <w:autoSpaceDN w:val="0"/>
        <w:adjustRightInd w:val="0"/>
        <w:ind w:left="0" w:firstLine="709"/>
        <w:jc w:val="both"/>
        <w:rPr>
          <w:sz w:val="26"/>
          <w:szCs w:val="26"/>
        </w:rPr>
      </w:pPr>
      <w:r w:rsidRPr="001C0935">
        <w:rPr>
          <w:sz w:val="26"/>
          <w:szCs w:val="26"/>
        </w:rPr>
        <w:t>Настоящие Правила разработаны в соответствии с Федеральным зак</w:t>
      </w:r>
      <w:r w:rsidRPr="001C0935">
        <w:rPr>
          <w:sz w:val="26"/>
          <w:szCs w:val="26"/>
        </w:rPr>
        <w:t>о</w:t>
      </w:r>
      <w:r w:rsidRPr="001C0935">
        <w:rPr>
          <w:sz w:val="26"/>
          <w:szCs w:val="26"/>
        </w:rPr>
        <w:t>ном от 27.07.2006 № 152-ФЗ "О персональных данных" (далее – Федеральный закон "О персональных данных"), Указом Президента Российской Федерации от 30.05.2005 № 609 "Об утверждении Положения о персональных данных г</w:t>
      </w:r>
      <w:r w:rsidRPr="001C0935">
        <w:rPr>
          <w:sz w:val="26"/>
          <w:szCs w:val="26"/>
        </w:rPr>
        <w:t>о</w:t>
      </w:r>
      <w:r w:rsidRPr="001C0935">
        <w:rPr>
          <w:sz w:val="26"/>
          <w:szCs w:val="26"/>
        </w:rPr>
        <w:t>сударственного гражданского служащего Российской Федерации и ведении его личного дела", Постановлением Правительства Российской Федерации от 15.09.2008 № 687 "Об утверждении Положения об особенностях обработки персональных данных, осуществляемой без использования средств автоматиз</w:t>
      </w:r>
      <w:r w:rsidRPr="001C0935">
        <w:rPr>
          <w:sz w:val="26"/>
          <w:szCs w:val="26"/>
        </w:rPr>
        <w:t>а</w:t>
      </w:r>
      <w:r w:rsidRPr="001C0935">
        <w:rPr>
          <w:sz w:val="26"/>
          <w:szCs w:val="26"/>
        </w:rPr>
        <w:t>ции" (далее – Положение об особенностях обработки персональных данных, осуществляемой без использования средств автоматизации), Постановлением Правительства Российской Федерации от 21.03.2012 № 211 "Об утверждении перечня мер, направленных на обеспечение выполнения обязанностей, пред</w:t>
      </w:r>
      <w:r w:rsidRPr="001C0935">
        <w:rPr>
          <w:sz w:val="26"/>
          <w:szCs w:val="26"/>
        </w:rPr>
        <w:t>у</w:t>
      </w:r>
      <w:r w:rsidRPr="001C0935">
        <w:rPr>
          <w:sz w:val="26"/>
          <w:szCs w:val="26"/>
        </w:rPr>
        <w:t>смотренных Федеральным законом "О персональных данных" и принятыми в соответствии с ним нормативными правовыми актами, операторами, являющ</w:t>
      </w:r>
      <w:r w:rsidRPr="001C0935">
        <w:rPr>
          <w:sz w:val="26"/>
          <w:szCs w:val="26"/>
        </w:rPr>
        <w:t>и</w:t>
      </w:r>
      <w:r w:rsidRPr="001C0935">
        <w:rPr>
          <w:sz w:val="26"/>
          <w:szCs w:val="26"/>
        </w:rPr>
        <w:t>мися государственными или муниципальными органами", Постановлением Правительства Российской Федерации от 01.11.2012 № 1119 "Об утверждении требований к защите персональных данных при их обработке в информацио</w:t>
      </w:r>
      <w:r w:rsidRPr="001C0935">
        <w:rPr>
          <w:sz w:val="26"/>
          <w:szCs w:val="26"/>
        </w:rPr>
        <w:t>н</w:t>
      </w:r>
      <w:r w:rsidRPr="001C0935">
        <w:rPr>
          <w:sz w:val="26"/>
          <w:szCs w:val="26"/>
        </w:rPr>
        <w:t>ных системах персональных данных" (далее – Требования к защите персонал</w:t>
      </w:r>
      <w:r w:rsidRPr="001C0935">
        <w:rPr>
          <w:sz w:val="26"/>
          <w:szCs w:val="26"/>
        </w:rPr>
        <w:t>ь</w:t>
      </w:r>
      <w:r w:rsidRPr="001C0935">
        <w:rPr>
          <w:sz w:val="26"/>
          <w:szCs w:val="26"/>
        </w:rPr>
        <w:t>ных данных при их обработке в информационных системах персональных да</w:t>
      </w:r>
      <w:r w:rsidRPr="001C0935">
        <w:rPr>
          <w:sz w:val="26"/>
          <w:szCs w:val="26"/>
        </w:rPr>
        <w:t>н</w:t>
      </w:r>
      <w:r w:rsidRPr="001C0935">
        <w:rPr>
          <w:sz w:val="26"/>
          <w:szCs w:val="26"/>
        </w:rPr>
        <w:t>ных"), Постановлением Правительства Российской Федерации от 06.07.2008 № 512 "Об утверждении требований к материальным носителям биометрических персональных данных и технологиям хранения таких данных вне информац</w:t>
      </w:r>
      <w:r w:rsidRPr="001C0935">
        <w:rPr>
          <w:sz w:val="26"/>
          <w:szCs w:val="26"/>
        </w:rPr>
        <w:t>и</w:t>
      </w:r>
      <w:r w:rsidRPr="001C0935">
        <w:rPr>
          <w:sz w:val="26"/>
          <w:szCs w:val="26"/>
        </w:rPr>
        <w:t xml:space="preserve">онных систем персональных данных", </w:t>
      </w:r>
      <w:hyperlink r:id="rId5" w:history="1">
        <w:r w:rsidRPr="001C0935">
          <w:rPr>
            <w:sz w:val="26"/>
            <w:szCs w:val="26"/>
          </w:rPr>
          <w:t>приказом</w:t>
        </w:r>
      </w:hyperlink>
      <w:r w:rsidRPr="001C0935">
        <w:rPr>
          <w:sz w:val="26"/>
          <w:szCs w:val="26"/>
        </w:rPr>
        <w:t xml:space="preserve"> </w:t>
      </w:r>
      <w:proofErr w:type="spellStart"/>
      <w:r w:rsidRPr="001C0935">
        <w:rPr>
          <w:sz w:val="26"/>
          <w:szCs w:val="26"/>
        </w:rPr>
        <w:t>Роскомнадзора</w:t>
      </w:r>
      <w:proofErr w:type="spellEnd"/>
      <w:r w:rsidRPr="001C0935">
        <w:rPr>
          <w:sz w:val="26"/>
          <w:szCs w:val="26"/>
        </w:rPr>
        <w:t xml:space="preserve"> от 05.09.2013 № 996 "Об утверждении требований и методов по обезличиванию персонал</w:t>
      </w:r>
      <w:r w:rsidRPr="001C0935">
        <w:rPr>
          <w:sz w:val="26"/>
          <w:szCs w:val="26"/>
        </w:rPr>
        <w:t>ь</w:t>
      </w:r>
      <w:r w:rsidRPr="001C0935">
        <w:rPr>
          <w:sz w:val="26"/>
          <w:szCs w:val="26"/>
        </w:rPr>
        <w:t xml:space="preserve">ных данных". </w:t>
      </w:r>
    </w:p>
    <w:p w:rsidR="00587F11" w:rsidRPr="001C0935" w:rsidRDefault="00587F11" w:rsidP="00587F11">
      <w:pPr>
        <w:numPr>
          <w:ilvl w:val="0"/>
          <w:numId w:val="2"/>
        </w:numPr>
        <w:tabs>
          <w:tab w:val="left" w:pos="993"/>
        </w:tabs>
        <w:autoSpaceDE w:val="0"/>
        <w:autoSpaceDN w:val="0"/>
        <w:adjustRightInd w:val="0"/>
        <w:ind w:left="0" w:firstLine="709"/>
        <w:jc w:val="both"/>
        <w:rPr>
          <w:sz w:val="26"/>
          <w:szCs w:val="26"/>
        </w:rPr>
      </w:pPr>
      <w:r w:rsidRPr="001C0935">
        <w:rPr>
          <w:sz w:val="26"/>
          <w:szCs w:val="26"/>
        </w:rPr>
        <w:t>Правовой основой настоящих Правил также являются Трудовой кодекс Российской Федерации, Федеральный закон от 27.07.2006 № 149-ФЗ "Об и</w:t>
      </w:r>
      <w:r w:rsidRPr="001C0935">
        <w:rPr>
          <w:sz w:val="26"/>
          <w:szCs w:val="26"/>
        </w:rPr>
        <w:t>н</w:t>
      </w:r>
      <w:r w:rsidRPr="001C0935">
        <w:rPr>
          <w:sz w:val="26"/>
          <w:szCs w:val="26"/>
        </w:rPr>
        <w:t>формации, информационных технологиях и о защите информации", Федерал</w:t>
      </w:r>
      <w:r w:rsidRPr="001C0935">
        <w:rPr>
          <w:sz w:val="26"/>
          <w:szCs w:val="26"/>
        </w:rPr>
        <w:t>ь</w:t>
      </w:r>
      <w:r w:rsidRPr="001C0935">
        <w:rPr>
          <w:sz w:val="26"/>
          <w:szCs w:val="26"/>
        </w:rPr>
        <w:t>ный закон от 27.07.2004 № 79-ФЗ "О государственной гражданской службе Российской Федерации", Федеральный закон от 25.12.2008 № 273-ФЗ "О пр</w:t>
      </w:r>
      <w:r w:rsidRPr="001C0935">
        <w:rPr>
          <w:sz w:val="26"/>
          <w:szCs w:val="26"/>
        </w:rPr>
        <w:t>о</w:t>
      </w:r>
      <w:r w:rsidRPr="001C0935">
        <w:rPr>
          <w:sz w:val="26"/>
          <w:szCs w:val="26"/>
        </w:rPr>
        <w:t>тиводействии коррупции", Федеральный закон от 02.05.2006 № 59-ФЗ "О п</w:t>
      </w:r>
      <w:r w:rsidRPr="001C0935">
        <w:rPr>
          <w:sz w:val="26"/>
          <w:szCs w:val="26"/>
        </w:rPr>
        <w:t>о</w:t>
      </w:r>
      <w:r w:rsidRPr="001C0935">
        <w:rPr>
          <w:sz w:val="26"/>
          <w:szCs w:val="26"/>
        </w:rPr>
        <w:t>рядке рассмотрения обращений граждан Российской Федерации"(далее – Фед</w:t>
      </w:r>
      <w:r w:rsidRPr="001C0935">
        <w:rPr>
          <w:sz w:val="26"/>
          <w:szCs w:val="26"/>
        </w:rPr>
        <w:t>е</w:t>
      </w:r>
      <w:r w:rsidRPr="001C0935">
        <w:rPr>
          <w:sz w:val="26"/>
          <w:szCs w:val="26"/>
        </w:rPr>
        <w:t xml:space="preserve">ральный закон "О порядке </w:t>
      </w:r>
      <w:r w:rsidRPr="001C0935">
        <w:rPr>
          <w:sz w:val="26"/>
          <w:szCs w:val="26"/>
        </w:rPr>
        <w:lastRenderedPageBreak/>
        <w:t>рассмотрения обращений граждан Российской Фед</w:t>
      </w:r>
      <w:r w:rsidRPr="001C0935">
        <w:rPr>
          <w:sz w:val="26"/>
          <w:szCs w:val="26"/>
        </w:rPr>
        <w:t>е</w:t>
      </w:r>
      <w:r w:rsidRPr="001C0935">
        <w:rPr>
          <w:sz w:val="26"/>
          <w:szCs w:val="26"/>
        </w:rPr>
        <w:t>рации"), Федеральный закон от</w:t>
      </w:r>
      <w:r w:rsidRPr="001C0935">
        <w:rPr>
          <w:rFonts w:cs="Calibri"/>
          <w:sz w:val="26"/>
          <w:szCs w:val="26"/>
        </w:rPr>
        <w:t xml:space="preserve"> 06.12.2011 № 402-ФЗ "О бухгалтерском учете", Указ Президента Российской Федерации от 07.09.2010 № 1099 "О мерах по с</w:t>
      </w:r>
      <w:r w:rsidRPr="001C0935">
        <w:rPr>
          <w:rFonts w:cs="Calibri"/>
          <w:sz w:val="26"/>
          <w:szCs w:val="26"/>
        </w:rPr>
        <w:t>о</w:t>
      </w:r>
      <w:r w:rsidRPr="001C0935">
        <w:rPr>
          <w:rFonts w:cs="Calibri"/>
          <w:sz w:val="26"/>
          <w:szCs w:val="26"/>
        </w:rPr>
        <w:t>вершенствованию государственной наградной системы Российской Федер</w:t>
      </w:r>
      <w:r w:rsidRPr="001C0935">
        <w:rPr>
          <w:rFonts w:cs="Calibri"/>
          <w:sz w:val="26"/>
          <w:szCs w:val="26"/>
        </w:rPr>
        <w:t>а</w:t>
      </w:r>
      <w:r w:rsidRPr="001C0935">
        <w:rPr>
          <w:rFonts w:cs="Calibri"/>
          <w:sz w:val="26"/>
          <w:szCs w:val="26"/>
        </w:rPr>
        <w:t xml:space="preserve">ции", Постановление Правительства Российской Федерации от 27.11.2006 № 719 "Об утверждении Положения о воинском учете", </w:t>
      </w:r>
      <w:r w:rsidRPr="001C0935">
        <w:rPr>
          <w:sz w:val="26"/>
          <w:szCs w:val="26"/>
        </w:rPr>
        <w:t>Распоряжение Правител</w:t>
      </w:r>
      <w:r w:rsidRPr="001C0935">
        <w:rPr>
          <w:sz w:val="26"/>
          <w:szCs w:val="26"/>
        </w:rPr>
        <w:t>ь</w:t>
      </w:r>
      <w:r w:rsidRPr="001C0935">
        <w:rPr>
          <w:sz w:val="26"/>
          <w:szCs w:val="26"/>
        </w:rPr>
        <w:t>ства Российской Федерации от 26.05.2005 № 667-р "Об утверждении формы а</w:t>
      </w:r>
      <w:r w:rsidRPr="001C0935">
        <w:rPr>
          <w:sz w:val="26"/>
          <w:szCs w:val="26"/>
        </w:rPr>
        <w:t>н</w:t>
      </w:r>
      <w:r w:rsidRPr="001C0935">
        <w:rPr>
          <w:sz w:val="26"/>
          <w:szCs w:val="26"/>
        </w:rPr>
        <w:t>кеты, подлежащей представлению в государственный орган гражданином Ро</w:t>
      </w:r>
      <w:r w:rsidRPr="001C0935">
        <w:rPr>
          <w:sz w:val="26"/>
          <w:szCs w:val="26"/>
        </w:rPr>
        <w:t>с</w:t>
      </w:r>
      <w:r w:rsidRPr="001C0935">
        <w:rPr>
          <w:sz w:val="26"/>
          <w:szCs w:val="26"/>
        </w:rPr>
        <w:t>сийской Федерации, изъявившим желание участвовать в конкурсе на замещ</w:t>
      </w:r>
      <w:r w:rsidRPr="001C0935">
        <w:rPr>
          <w:sz w:val="26"/>
          <w:szCs w:val="26"/>
        </w:rPr>
        <w:t>е</w:t>
      </w:r>
      <w:r w:rsidRPr="001C0935">
        <w:rPr>
          <w:sz w:val="26"/>
          <w:szCs w:val="26"/>
        </w:rPr>
        <w:t>ние вакантной должности государственной гражданской службы Российской Федерации", иные нормативные правовые акты Российской Федерации и Ка</w:t>
      </w:r>
      <w:r w:rsidRPr="001C0935">
        <w:rPr>
          <w:sz w:val="26"/>
          <w:szCs w:val="26"/>
        </w:rPr>
        <w:t>м</w:t>
      </w:r>
      <w:r w:rsidRPr="001C0935">
        <w:rPr>
          <w:sz w:val="26"/>
          <w:szCs w:val="26"/>
        </w:rPr>
        <w:t>чатского края.</w:t>
      </w:r>
    </w:p>
    <w:p w:rsidR="00587F11" w:rsidRPr="001C0935" w:rsidRDefault="00587F11" w:rsidP="00587F11">
      <w:pPr>
        <w:widowControl w:val="0"/>
        <w:numPr>
          <w:ilvl w:val="0"/>
          <w:numId w:val="2"/>
        </w:numPr>
        <w:tabs>
          <w:tab w:val="left" w:pos="993"/>
          <w:tab w:val="center" w:pos="1134"/>
        </w:tabs>
        <w:autoSpaceDE w:val="0"/>
        <w:autoSpaceDN w:val="0"/>
        <w:adjustRightInd w:val="0"/>
        <w:ind w:left="0" w:firstLine="709"/>
        <w:jc w:val="both"/>
        <w:rPr>
          <w:rFonts w:cs="Calibri"/>
          <w:sz w:val="26"/>
          <w:szCs w:val="26"/>
        </w:rPr>
      </w:pPr>
      <w:r w:rsidRPr="001C0935">
        <w:rPr>
          <w:rFonts w:cs="Calibri"/>
          <w:sz w:val="26"/>
          <w:szCs w:val="26"/>
        </w:rPr>
        <w:t xml:space="preserve">В настоящих </w:t>
      </w:r>
      <w:r w:rsidRPr="001C0935">
        <w:rPr>
          <w:sz w:val="26"/>
          <w:szCs w:val="26"/>
        </w:rPr>
        <w:t xml:space="preserve">Правилах </w:t>
      </w:r>
      <w:r w:rsidRPr="001C0935">
        <w:rPr>
          <w:rFonts w:cs="Calibri"/>
          <w:sz w:val="26"/>
          <w:szCs w:val="26"/>
        </w:rPr>
        <w:t>используются понятия, применяемые в знач</w:t>
      </w:r>
      <w:r w:rsidRPr="001C0935">
        <w:rPr>
          <w:rFonts w:cs="Calibri"/>
          <w:sz w:val="26"/>
          <w:szCs w:val="26"/>
        </w:rPr>
        <w:t>е</w:t>
      </w:r>
      <w:r w:rsidRPr="001C0935">
        <w:rPr>
          <w:rFonts w:cs="Calibri"/>
          <w:sz w:val="26"/>
          <w:szCs w:val="26"/>
        </w:rPr>
        <w:t>ниях, опред</w:t>
      </w:r>
      <w:r w:rsidRPr="001C0935">
        <w:rPr>
          <w:rFonts w:cs="Calibri"/>
          <w:sz w:val="26"/>
          <w:szCs w:val="26"/>
        </w:rPr>
        <w:t>е</w:t>
      </w:r>
      <w:r w:rsidRPr="001C0935">
        <w:rPr>
          <w:rFonts w:cs="Calibri"/>
          <w:sz w:val="26"/>
          <w:szCs w:val="26"/>
        </w:rPr>
        <w:t xml:space="preserve">ленных в Федеральном </w:t>
      </w:r>
      <w:hyperlink r:id="rId6" w:history="1">
        <w:r w:rsidRPr="001C0935">
          <w:rPr>
            <w:rFonts w:cs="Calibri"/>
            <w:sz w:val="26"/>
            <w:szCs w:val="26"/>
          </w:rPr>
          <w:t>законе</w:t>
        </w:r>
      </w:hyperlink>
      <w:r w:rsidRPr="001C0935">
        <w:rPr>
          <w:rFonts w:cs="Calibri"/>
          <w:sz w:val="26"/>
          <w:szCs w:val="26"/>
        </w:rPr>
        <w:t xml:space="preserve"> </w:t>
      </w:r>
      <w:r w:rsidRPr="001C0935">
        <w:rPr>
          <w:sz w:val="26"/>
          <w:szCs w:val="26"/>
        </w:rPr>
        <w:t>"О персональных данных"</w:t>
      </w:r>
      <w:r w:rsidRPr="001C0935">
        <w:rPr>
          <w:rFonts w:cs="Calibri"/>
          <w:sz w:val="26"/>
          <w:szCs w:val="26"/>
        </w:rPr>
        <w:t>.</w:t>
      </w:r>
    </w:p>
    <w:p w:rsidR="00587F11" w:rsidRPr="001C0935" w:rsidRDefault="00587F11" w:rsidP="00587F11">
      <w:pPr>
        <w:numPr>
          <w:ilvl w:val="0"/>
          <w:numId w:val="2"/>
        </w:numPr>
        <w:tabs>
          <w:tab w:val="left" w:pos="993"/>
        </w:tabs>
        <w:autoSpaceDE w:val="0"/>
        <w:autoSpaceDN w:val="0"/>
        <w:adjustRightInd w:val="0"/>
        <w:ind w:left="0" w:firstLine="709"/>
        <w:jc w:val="both"/>
        <w:rPr>
          <w:sz w:val="26"/>
          <w:szCs w:val="26"/>
        </w:rPr>
      </w:pPr>
      <w:r w:rsidRPr="001C0935">
        <w:rPr>
          <w:sz w:val="26"/>
          <w:szCs w:val="26"/>
        </w:rPr>
        <w:t>Настоящие Правила определяют политику Аппарата как оператора, осуществляющего обработку персональных данных.</w:t>
      </w:r>
    </w:p>
    <w:p w:rsidR="00587F11" w:rsidRPr="001C0935" w:rsidRDefault="00587F11" w:rsidP="00587F11">
      <w:pPr>
        <w:numPr>
          <w:ilvl w:val="0"/>
          <w:numId w:val="2"/>
        </w:numPr>
        <w:tabs>
          <w:tab w:val="left" w:pos="993"/>
        </w:tabs>
        <w:autoSpaceDE w:val="0"/>
        <w:autoSpaceDN w:val="0"/>
        <w:adjustRightInd w:val="0"/>
        <w:ind w:left="0" w:firstLine="709"/>
        <w:jc w:val="both"/>
        <w:rPr>
          <w:sz w:val="26"/>
          <w:szCs w:val="26"/>
        </w:rPr>
      </w:pPr>
      <w:r w:rsidRPr="001C0935">
        <w:rPr>
          <w:sz w:val="26"/>
          <w:szCs w:val="26"/>
        </w:rPr>
        <w:t>Обработка персональных данных в Аппарате выполняется с использ</w:t>
      </w:r>
      <w:r w:rsidRPr="001C0935">
        <w:rPr>
          <w:sz w:val="26"/>
          <w:szCs w:val="26"/>
        </w:rPr>
        <w:t>о</w:t>
      </w:r>
      <w:r w:rsidRPr="001C0935">
        <w:rPr>
          <w:sz w:val="26"/>
          <w:szCs w:val="26"/>
        </w:rPr>
        <w:t>ванием средств автоматизации или без использования таких средств и включает сбор, запись, систематизацию, накопление, хранение, уточнение (обновление, изменение), извлечение, использование, передачу (распространение, предоста</w:t>
      </w:r>
      <w:r w:rsidRPr="001C0935">
        <w:rPr>
          <w:sz w:val="26"/>
          <w:szCs w:val="26"/>
        </w:rPr>
        <w:t>в</w:t>
      </w:r>
      <w:r w:rsidRPr="001C0935">
        <w:rPr>
          <w:sz w:val="26"/>
          <w:szCs w:val="26"/>
        </w:rPr>
        <w:t>ление, доступ), обезличивание, блокирование, удаление, уничтожение перс</w:t>
      </w:r>
      <w:r w:rsidRPr="001C0935">
        <w:rPr>
          <w:sz w:val="26"/>
          <w:szCs w:val="26"/>
        </w:rPr>
        <w:t>о</w:t>
      </w:r>
      <w:r w:rsidRPr="001C0935">
        <w:rPr>
          <w:sz w:val="26"/>
          <w:szCs w:val="26"/>
        </w:rPr>
        <w:t xml:space="preserve">нальных данных субъектов, персональные данные которых обрабатываются в Аппарате. </w:t>
      </w:r>
    </w:p>
    <w:p w:rsidR="00587F11" w:rsidRPr="001C0935" w:rsidRDefault="00587F11" w:rsidP="00587F11">
      <w:pPr>
        <w:numPr>
          <w:ilvl w:val="0"/>
          <w:numId w:val="2"/>
        </w:numPr>
        <w:tabs>
          <w:tab w:val="left" w:pos="993"/>
        </w:tabs>
        <w:autoSpaceDE w:val="0"/>
        <w:autoSpaceDN w:val="0"/>
        <w:adjustRightInd w:val="0"/>
        <w:ind w:left="0" w:firstLine="709"/>
        <w:jc w:val="both"/>
        <w:rPr>
          <w:sz w:val="26"/>
          <w:szCs w:val="26"/>
        </w:rPr>
      </w:pPr>
      <w:r w:rsidRPr="001C0935">
        <w:rPr>
          <w:sz w:val="26"/>
          <w:szCs w:val="26"/>
        </w:rPr>
        <w:t>Действие настоящих Правил не распространяется на отношения, во</w:t>
      </w:r>
      <w:r w:rsidRPr="001C0935">
        <w:rPr>
          <w:sz w:val="26"/>
          <w:szCs w:val="26"/>
        </w:rPr>
        <w:t>з</w:t>
      </w:r>
      <w:r w:rsidRPr="001C0935">
        <w:rPr>
          <w:sz w:val="26"/>
          <w:szCs w:val="26"/>
        </w:rPr>
        <w:t>никающие при:</w:t>
      </w:r>
    </w:p>
    <w:p w:rsidR="00587F11" w:rsidRPr="001C0935" w:rsidRDefault="00587F11" w:rsidP="00587F11">
      <w:pPr>
        <w:numPr>
          <w:ilvl w:val="0"/>
          <w:numId w:val="1"/>
        </w:numPr>
        <w:tabs>
          <w:tab w:val="left" w:pos="993"/>
        </w:tabs>
        <w:autoSpaceDE w:val="0"/>
        <w:autoSpaceDN w:val="0"/>
        <w:adjustRightInd w:val="0"/>
        <w:ind w:left="0" w:firstLine="709"/>
        <w:jc w:val="both"/>
        <w:rPr>
          <w:sz w:val="26"/>
          <w:szCs w:val="26"/>
        </w:rPr>
      </w:pPr>
      <w:r w:rsidRPr="001C0935">
        <w:rPr>
          <w:sz w:val="26"/>
          <w:szCs w:val="26"/>
        </w:rPr>
        <w:t>организации хранения, комплектования, учета и использования соде</w:t>
      </w:r>
      <w:r w:rsidRPr="001C0935">
        <w:rPr>
          <w:sz w:val="26"/>
          <w:szCs w:val="26"/>
        </w:rPr>
        <w:t>р</w:t>
      </w:r>
      <w:r w:rsidRPr="001C0935">
        <w:rPr>
          <w:sz w:val="26"/>
          <w:szCs w:val="26"/>
        </w:rPr>
        <w:t>жащих персональные данные документов Архивного фонда Российской Фед</w:t>
      </w:r>
      <w:r w:rsidRPr="001C0935">
        <w:rPr>
          <w:sz w:val="26"/>
          <w:szCs w:val="26"/>
        </w:rPr>
        <w:t>е</w:t>
      </w:r>
      <w:r w:rsidRPr="001C0935">
        <w:rPr>
          <w:sz w:val="26"/>
          <w:szCs w:val="26"/>
        </w:rPr>
        <w:t>рации и других архивных документов в соответствии с Федеральным законом от 22.10.2004 № 125-ФЗ "Об архивном деле в Российской Федерации";</w:t>
      </w:r>
    </w:p>
    <w:p w:rsidR="00587F11" w:rsidRPr="001C0935" w:rsidRDefault="00587F11" w:rsidP="00587F11">
      <w:pPr>
        <w:numPr>
          <w:ilvl w:val="0"/>
          <w:numId w:val="1"/>
        </w:numPr>
        <w:tabs>
          <w:tab w:val="left" w:pos="993"/>
        </w:tabs>
        <w:autoSpaceDE w:val="0"/>
        <w:autoSpaceDN w:val="0"/>
        <w:adjustRightInd w:val="0"/>
        <w:ind w:left="0" w:firstLine="709"/>
        <w:jc w:val="both"/>
        <w:rPr>
          <w:sz w:val="26"/>
          <w:szCs w:val="26"/>
        </w:rPr>
      </w:pPr>
      <w:r w:rsidRPr="001C0935">
        <w:rPr>
          <w:sz w:val="26"/>
          <w:szCs w:val="26"/>
        </w:rPr>
        <w:t>обработке персональных данных, отнесенных в порядке, установле</w:t>
      </w:r>
      <w:r w:rsidRPr="001C0935">
        <w:rPr>
          <w:sz w:val="26"/>
          <w:szCs w:val="26"/>
        </w:rPr>
        <w:t>н</w:t>
      </w:r>
      <w:r w:rsidRPr="001C0935">
        <w:rPr>
          <w:sz w:val="26"/>
          <w:szCs w:val="26"/>
        </w:rPr>
        <w:t>ном Законом Российской Федерации от 21.07.1993 № 5485-1 "О государстве</w:t>
      </w:r>
      <w:r w:rsidRPr="001C0935">
        <w:rPr>
          <w:sz w:val="26"/>
          <w:szCs w:val="26"/>
        </w:rPr>
        <w:t>н</w:t>
      </w:r>
      <w:r w:rsidRPr="001C0935">
        <w:rPr>
          <w:sz w:val="26"/>
          <w:szCs w:val="26"/>
        </w:rPr>
        <w:t xml:space="preserve">ной тайне". </w:t>
      </w:r>
    </w:p>
    <w:p w:rsidR="00587F11" w:rsidRPr="001C0935" w:rsidRDefault="00587F11" w:rsidP="00587F11">
      <w:pPr>
        <w:pStyle w:val="ConsPlusNormal"/>
        <w:numPr>
          <w:ilvl w:val="0"/>
          <w:numId w:val="2"/>
        </w:numPr>
        <w:tabs>
          <w:tab w:val="left" w:pos="993"/>
        </w:tabs>
        <w:ind w:left="0" w:firstLine="709"/>
        <w:jc w:val="both"/>
        <w:rPr>
          <w:rFonts w:ascii="Times New Roman" w:hAnsi="Times New Roman" w:cs="Times New Roman"/>
          <w:b/>
          <w:sz w:val="26"/>
          <w:szCs w:val="26"/>
        </w:rPr>
      </w:pPr>
      <w:r w:rsidRPr="001C0935">
        <w:rPr>
          <w:rFonts w:ascii="Times New Roman" w:hAnsi="Times New Roman" w:cs="Times New Roman"/>
          <w:sz w:val="26"/>
          <w:szCs w:val="26"/>
        </w:rPr>
        <w:t>В целях выявления и предотвращения нарушений законодательства Российской Федерации, регулирующего отношения в сфере персональных да</w:t>
      </w:r>
      <w:r w:rsidRPr="001C0935">
        <w:rPr>
          <w:rFonts w:ascii="Times New Roman" w:hAnsi="Times New Roman" w:cs="Times New Roman"/>
          <w:sz w:val="26"/>
          <w:szCs w:val="26"/>
        </w:rPr>
        <w:t>н</w:t>
      </w:r>
      <w:r w:rsidRPr="001C0935">
        <w:rPr>
          <w:rFonts w:ascii="Times New Roman" w:hAnsi="Times New Roman" w:cs="Times New Roman"/>
          <w:sz w:val="26"/>
          <w:szCs w:val="26"/>
        </w:rPr>
        <w:t>ных, в Аппарате осуществляются следующие процедуры:</w:t>
      </w:r>
    </w:p>
    <w:p w:rsidR="00587F11" w:rsidRPr="001C0935" w:rsidRDefault="00587F11" w:rsidP="00587F11">
      <w:pPr>
        <w:pStyle w:val="ConsPlusNormal"/>
        <w:numPr>
          <w:ilvl w:val="0"/>
          <w:numId w:val="3"/>
        </w:numPr>
        <w:tabs>
          <w:tab w:val="left" w:pos="851"/>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назначение из числа государственных гражданских служащих Аппар</w:t>
      </w:r>
      <w:r w:rsidRPr="001C0935">
        <w:rPr>
          <w:rFonts w:ascii="Times New Roman" w:hAnsi="Times New Roman" w:cs="Times New Roman"/>
          <w:sz w:val="26"/>
          <w:szCs w:val="26"/>
        </w:rPr>
        <w:t>а</w:t>
      </w:r>
      <w:r w:rsidRPr="001C0935">
        <w:rPr>
          <w:rFonts w:ascii="Times New Roman" w:hAnsi="Times New Roman" w:cs="Times New Roman"/>
          <w:sz w:val="26"/>
          <w:szCs w:val="26"/>
        </w:rPr>
        <w:t>та лиц, ответственных за организацию обработки персональных данных в А</w:t>
      </w:r>
      <w:r w:rsidRPr="001C0935">
        <w:rPr>
          <w:rFonts w:ascii="Times New Roman" w:hAnsi="Times New Roman" w:cs="Times New Roman"/>
          <w:sz w:val="26"/>
          <w:szCs w:val="26"/>
        </w:rPr>
        <w:t>п</w:t>
      </w:r>
      <w:r w:rsidRPr="001C0935">
        <w:rPr>
          <w:rFonts w:ascii="Times New Roman" w:hAnsi="Times New Roman" w:cs="Times New Roman"/>
          <w:sz w:val="26"/>
          <w:szCs w:val="26"/>
        </w:rPr>
        <w:t>парате и (или) лиц, ответственных за эксплуатацию информационных систем Аппарата, администраторов и лиц, обеспечивающих функционирование ук</w:t>
      </w:r>
      <w:r w:rsidRPr="001C0935">
        <w:rPr>
          <w:rFonts w:ascii="Times New Roman" w:hAnsi="Times New Roman" w:cs="Times New Roman"/>
          <w:sz w:val="26"/>
          <w:szCs w:val="26"/>
        </w:rPr>
        <w:t>а</w:t>
      </w:r>
      <w:r w:rsidRPr="001C0935">
        <w:rPr>
          <w:rFonts w:ascii="Times New Roman" w:hAnsi="Times New Roman" w:cs="Times New Roman"/>
          <w:sz w:val="26"/>
          <w:szCs w:val="26"/>
        </w:rPr>
        <w:t>занных систем;</w:t>
      </w:r>
    </w:p>
    <w:p w:rsidR="00587F11" w:rsidRPr="001C0935" w:rsidRDefault="00587F11" w:rsidP="00587F11">
      <w:pPr>
        <w:pStyle w:val="ConsPlusNormal"/>
        <w:numPr>
          <w:ilvl w:val="0"/>
          <w:numId w:val="3"/>
        </w:numPr>
        <w:tabs>
          <w:tab w:val="left" w:pos="851"/>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 xml:space="preserve">определение лиц, замещающих в Аппарате должности, должностные </w:t>
      </w:r>
      <w:proofErr w:type="gramStart"/>
      <w:r w:rsidRPr="001C0935">
        <w:rPr>
          <w:rFonts w:ascii="Times New Roman" w:hAnsi="Times New Roman" w:cs="Times New Roman"/>
          <w:sz w:val="26"/>
          <w:szCs w:val="26"/>
        </w:rPr>
        <w:t>обязанности</w:t>
      </w:r>
      <w:proofErr w:type="gramEnd"/>
      <w:r w:rsidRPr="001C0935">
        <w:rPr>
          <w:rFonts w:ascii="Times New Roman" w:hAnsi="Times New Roman" w:cs="Times New Roman"/>
          <w:sz w:val="26"/>
          <w:szCs w:val="26"/>
        </w:rPr>
        <w:t xml:space="preserve"> по которым связаны с осуществлением обработки персональных данных либо осуществлением доступа к персональным данным;</w:t>
      </w:r>
    </w:p>
    <w:p w:rsidR="00587F11" w:rsidRPr="001C0935" w:rsidRDefault="00587F11" w:rsidP="00587F11">
      <w:pPr>
        <w:pStyle w:val="ConsPlusNormal"/>
        <w:numPr>
          <w:ilvl w:val="0"/>
          <w:numId w:val="3"/>
        </w:numPr>
        <w:tabs>
          <w:tab w:val="left" w:pos="851"/>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принятие правовых, организационных и технических мер по обеспеч</w:t>
      </w:r>
      <w:r w:rsidRPr="001C0935">
        <w:rPr>
          <w:rFonts w:ascii="Times New Roman" w:hAnsi="Times New Roman" w:cs="Times New Roman"/>
          <w:sz w:val="26"/>
          <w:szCs w:val="26"/>
        </w:rPr>
        <w:t>е</w:t>
      </w:r>
      <w:r w:rsidRPr="001C0935">
        <w:rPr>
          <w:rFonts w:ascii="Times New Roman" w:hAnsi="Times New Roman" w:cs="Times New Roman"/>
          <w:sz w:val="26"/>
          <w:szCs w:val="26"/>
        </w:rPr>
        <w:t>нию безопасности персональных данных при их обработке в соответствие с нормативными правовыми актами Российской Федерации и Камчатского края;</w:t>
      </w:r>
    </w:p>
    <w:p w:rsidR="00587F11" w:rsidRPr="001C0935" w:rsidRDefault="00587F11" w:rsidP="00587F11">
      <w:pPr>
        <w:pStyle w:val="ConsPlusNormal"/>
        <w:numPr>
          <w:ilvl w:val="0"/>
          <w:numId w:val="3"/>
        </w:numPr>
        <w:tabs>
          <w:tab w:val="left" w:pos="851"/>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ознакомление работников Аппарата, непосредственно осуществля</w:t>
      </w:r>
      <w:r w:rsidRPr="001C0935">
        <w:rPr>
          <w:rFonts w:ascii="Times New Roman" w:hAnsi="Times New Roman" w:cs="Times New Roman"/>
          <w:sz w:val="26"/>
          <w:szCs w:val="26"/>
        </w:rPr>
        <w:t>ю</w:t>
      </w:r>
      <w:r w:rsidRPr="001C0935">
        <w:rPr>
          <w:rFonts w:ascii="Times New Roman" w:hAnsi="Times New Roman" w:cs="Times New Roman"/>
          <w:sz w:val="26"/>
          <w:szCs w:val="26"/>
        </w:rPr>
        <w:t>щих обработку персональных данных, с положениями законодательства Ро</w:t>
      </w:r>
      <w:r w:rsidRPr="001C0935">
        <w:rPr>
          <w:rFonts w:ascii="Times New Roman" w:hAnsi="Times New Roman" w:cs="Times New Roman"/>
          <w:sz w:val="26"/>
          <w:szCs w:val="26"/>
        </w:rPr>
        <w:t>с</w:t>
      </w:r>
      <w:r w:rsidRPr="001C0935">
        <w:rPr>
          <w:rFonts w:ascii="Times New Roman" w:hAnsi="Times New Roman" w:cs="Times New Roman"/>
          <w:sz w:val="26"/>
          <w:szCs w:val="26"/>
        </w:rPr>
        <w:t>сийской Федерации о персональных данных, в том числе с требованиями к з</w:t>
      </w:r>
      <w:r w:rsidRPr="001C0935">
        <w:rPr>
          <w:rFonts w:ascii="Times New Roman" w:hAnsi="Times New Roman" w:cs="Times New Roman"/>
          <w:sz w:val="26"/>
          <w:szCs w:val="26"/>
        </w:rPr>
        <w:t>а</w:t>
      </w:r>
      <w:r w:rsidRPr="001C0935">
        <w:rPr>
          <w:rFonts w:ascii="Times New Roman" w:hAnsi="Times New Roman" w:cs="Times New Roman"/>
          <w:sz w:val="26"/>
          <w:szCs w:val="26"/>
        </w:rPr>
        <w:t>щите персональных данных, локальными актами Аппарата по вопросам обр</w:t>
      </w:r>
      <w:r w:rsidRPr="001C0935">
        <w:rPr>
          <w:rFonts w:ascii="Times New Roman" w:hAnsi="Times New Roman" w:cs="Times New Roman"/>
          <w:sz w:val="26"/>
          <w:szCs w:val="26"/>
        </w:rPr>
        <w:t>а</w:t>
      </w:r>
      <w:r w:rsidRPr="001C0935">
        <w:rPr>
          <w:rFonts w:ascii="Times New Roman" w:hAnsi="Times New Roman" w:cs="Times New Roman"/>
          <w:sz w:val="26"/>
          <w:szCs w:val="26"/>
        </w:rPr>
        <w:t>ботки персональных данных и (или) организация обучения указанных работн</w:t>
      </w:r>
      <w:r w:rsidRPr="001C0935">
        <w:rPr>
          <w:rFonts w:ascii="Times New Roman" w:hAnsi="Times New Roman" w:cs="Times New Roman"/>
          <w:sz w:val="26"/>
          <w:szCs w:val="26"/>
        </w:rPr>
        <w:t>и</w:t>
      </w:r>
      <w:r w:rsidRPr="001C0935">
        <w:rPr>
          <w:rFonts w:ascii="Times New Roman" w:hAnsi="Times New Roman" w:cs="Times New Roman"/>
          <w:sz w:val="26"/>
          <w:szCs w:val="26"/>
        </w:rPr>
        <w:t>ков;</w:t>
      </w:r>
    </w:p>
    <w:p w:rsidR="00587F11" w:rsidRPr="001C0935" w:rsidRDefault="00587F11" w:rsidP="00587F11">
      <w:pPr>
        <w:pStyle w:val="ConsPlusNormal"/>
        <w:numPr>
          <w:ilvl w:val="0"/>
          <w:numId w:val="3"/>
        </w:numPr>
        <w:tabs>
          <w:tab w:val="left" w:pos="851"/>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lastRenderedPageBreak/>
        <w:t>осуществление внутреннего контроля соответствия обработки перс</w:t>
      </w:r>
      <w:r w:rsidRPr="001C0935">
        <w:rPr>
          <w:rFonts w:ascii="Times New Roman" w:hAnsi="Times New Roman" w:cs="Times New Roman"/>
          <w:sz w:val="26"/>
          <w:szCs w:val="26"/>
        </w:rPr>
        <w:t>о</w:t>
      </w:r>
      <w:r w:rsidRPr="001C0935">
        <w:rPr>
          <w:rFonts w:ascii="Times New Roman" w:hAnsi="Times New Roman" w:cs="Times New Roman"/>
          <w:sz w:val="26"/>
          <w:szCs w:val="26"/>
        </w:rPr>
        <w:t>нальных данных установленным требованиям путем проведения периодических проверок условий обработки персональных данных в Аппарате;</w:t>
      </w:r>
    </w:p>
    <w:p w:rsidR="00587F11" w:rsidRPr="001C0935" w:rsidRDefault="00587F11" w:rsidP="00587F11">
      <w:pPr>
        <w:pStyle w:val="ConsPlusNormal"/>
        <w:numPr>
          <w:ilvl w:val="0"/>
          <w:numId w:val="3"/>
        </w:numPr>
        <w:tabs>
          <w:tab w:val="left" w:pos="851"/>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уведомление уполномоченного органа по защите прав субъектов пе</w:t>
      </w:r>
      <w:r w:rsidRPr="001C0935">
        <w:rPr>
          <w:rFonts w:ascii="Times New Roman" w:hAnsi="Times New Roman" w:cs="Times New Roman"/>
          <w:sz w:val="26"/>
          <w:szCs w:val="26"/>
        </w:rPr>
        <w:t>р</w:t>
      </w:r>
      <w:r w:rsidRPr="001C0935">
        <w:rPr>
          <w:rFonts w:ascii="Times New Roman" w:hAnsi="Times New Roman" w:cs="Times New Roman"/>
          <w:sz w:val="26"/>
          <w:szCs w:val="26"/>
        </w:rPr>
        <w:t>сональных данных об обработке (намерении осуществлять обработку) перс</w:t>
      </w:r>
      <w:r w:rsidRPr="001C0935">
        <w:rPr>
          <w:rFonts w:ascii="Times New Roman" w:hAnsi="Times New Roman" w:cs="Times New Roman"/>
          <w:sz w:val="26"/>
          <w:szCs w:val="26"/>
        </w:rPr>
        <w:t>о</w:t>
      </w:r>
      <w:r w:rsidRPr="001C0935">
        <w:rPr>
          <w:rFonts w:ascii="Times New Roman" w:hAnsi="Times New Roman" w:cs="Times New Roman"/>
          <w:sz w:val="26"/>
          <w:szCs w:val="26"/>
        </w:rPr>
        <w:t>нальных данных, за исключением случаев, установленных Федеральным зак</w:t>
      </w:r>
      <w:r w:rsidRPr="001C0935">
        <w:rPr>
          <w:rFonts w:ascii="Times New Roman" w:hAnsi="Times New Roman" w:cs="Times New Roman"/>
          <w:sz w:val="26"/>
          <w:szCs w:val="26"/>
        </w:rPr>
        <w:t>о</w:t>
      </w:r>
      <w:r w:rsidRPr="001C0935">
        <w:rPr>
          <w:rFonts w:ascii="Times New Roman" w:hAnsi="Times New Roman" w:cs="Times New Roman"/>
          <w:sz w:val="26"/>
          <w:szCs w:val="26"/>
        </w:rPr>
        <w:t>ном "О персональных данных";</w:t>
      </w:r>
    </w:p>
    <w:p w:rsidR="00587F11" w:rsidRPr="001C0935" w:rsidRDefault="00587F11" w:rsidP="00587F11">
      <w:pPr>
        <w:pStyle w:val="ConsPlusNormal"/>
        <w:numPr>
          <w:ilvl w:val="0"/>
          <w:numId w:val="3"/>
        </w:numPr>
        <w:tabs>
          <w:tab w:val="left" w:pos="851"/>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осуществление обезличивания персональных данных, обрабатываемых в информационных системах, в соответствии с требованиями и методами, уст</w:t>
      </w:r>
      <w:r w:rsidRPr="001C0935">
        <w:rPr>
          <w:rFonts w:ascii="Times New Roman" w:hAnsi="Times New Roman" w:cs="Times New Roman"/>
          <w:sz w:val="26"/>
          <w:szCs w:val="26"/>
        </w:rPr>
        <w:t>а</w:t>
      </w:r>
      <w:r w:rsidRPr="001C0935">
        <w:rPr>
          <w:rFonts w:ascii="Times New Roman" w:hAnsi="Times New Roman" w:cs="Times New Roman"/>
          <w:sz w:val="26"/>
          <w:szCs w:val="26"/>
        </w:rPr>
        <w:t>новленными уполномоченным органом по защите прав субъектов персонал</w:t>
      </w:r>
      <w:r w:rsidRPr="001C0935">
        <w:rPr>
          <w:rFonts w:ascii="Times New Roman" w:hAnsi="Times New Roman" w:cs="Times New Roman"/>
          <w:sz w:val="26"/>
          <w:szCs w:val="26"/>
        </w:rPr>
        <w:t>ь</w:t>
      </w:r>
      <w:r w:rsidRPr="001C0935">
        <w:rPr>
          <w:rFonts w:ascii="Times New Roman" w:hAnsi="Times New Roman" w:cs="Times New Roman"/>
          <w:sz w:val="26"/>
          <w:szCs w:val="26"/>
        </w:rPr>
        <w:t>ных данных;</w:t>
      </w:r>
    </w:p>
    <w:p w:rsidR="00587F11" w:rsidRPr="001C0935" w:rsidRDefault="00587F11" w:rsidP="00587F11">
      <w:pPr>
        <w:pStyle w:val="ConsPlusNormal"/>
        <w:numPr>
          <w:ilvl w:val="0"/>
          <w:numId w:val="3"/>
        </w:numPr>
        <w:tabs>
          <w:tab w:val="left" w:pos="851"/>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выполнение требований, установленных Положением об особенностях обработки персональных данных, осуществляемой без использования средств автоматизации, при обработке персональных данных, осуществляемой без и</w:t>
      </w:r>
      <w:r w:rsidRPr="001C0935">
        <w:rPr>
          <w:rFonts w:ascii="Times New Roman" w:hAnsi="Times New Roman" w:cs="Times New Roman"/>
          <w:sz w:val="26"/>
          <w:szCs w:val="26"/>
        </w:rPr>
        <w:t>с</w:t>
      </w:r>
      <w:r w:rsidRPr="001C0935">
        <w:rPr>
          <w:rFonts w:ascii="Times New Roman" w:hAnsi="Times New Roman" w:cs="Times New Roman"/>
          <w:sz w:val="26"/>
          <w:szCs w:val="26"/>
        </w:rPr>
        <w:t>пользования средств автоматизации;</w:t>
      </w:r>
    </w:p>
    <w:p w:rsidR="00587F11" w:rsidRPr="001C0935" w:rsidRDefault="00587F11" w:rsidP="00587F11">
      <w:pPr>
        <w:pStyle w:val="ConsPlusNormal"/>
        <w:numPr>
          <w:ilvl w:val="0"/>
          <w:numId w:val="3"/>
        </w:numPr>
        <w:tabs>
          <w:tab w:val="left" w:pos="851"/>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осуществление иных процедур, предусмотренных законодательством российской Федерации.</w:t>
      </w:r>
    </w:p>
    <w:p w:rsidR="00587F11" w:rsidRPr="001C0935" w:rsidRDefault="00587F11" w:rsidP="00587F11">
      <w:pPr>
        <w:pStyle w:val="ConsPlusNormal"/>
        <w:numPr>
          <w:ilvl w:val="0"/>
          <w:numId w:val="2"/>
        </w:numPr>
        <w:tabs>
          <w:tab w:val="left" w:pos="993"/>
        </w:tabs>
        <w:ind w:left="0" w:firstLine="709"/>
        <w:jc w:val="both"/>
        <w:rPr>
          <w:rFonts w:ascii="Times New Roman" w:hAnsi="Times New Roman" w:cs="Times New Roman"/>
          <w:sz w:val="26"/>
          <w:szCs w:val="26"/>
        </w:rPr>
      </w:pPr>
      <w:bookmarkStart w:id="1" w:name="P80"/>
      <w:bookmarkEnd w:id="1"/>
      <w:r w:rsidRPr="001C0935">
        <w:rPr>
          <w:rFonts w:ascii="Times New Roman" w:hAnsi="Times New Roman" w:cs="Times New Roman"/>
          <w:sz w:val="26"/>
          <w:szCs w:val="26"/>
        </w:rPr>
        <w:t>Обработка персональных данных в Аппарате осуществляется в сл</w:t>
      </w:r>
      <w:r w:rsidRPr="001C0935">
        <w:rPr>
          <w:rFonts w:ascii="Times New Roman" w:hAnsi="Times New Roman" w:cs="Times New Roman"/>
          <w:sz w:val="26"/>
          <w:szCs w:val="26"/>
        </w:rPr>
        <w:t>е</w:t>
      </w:r>
      <w:r w:rsidRPr="001C0935">
        <w:rPr>
          <w:rFonts w:ascii="Times New Roman" w:hAnsi="Times New Roman" w:cs="Times New Roman"/>
          <w:sz w:val="26"/>
          <w:szCs w:val="26"/>
        </w:rPr>
        <w:t>дующих целях:</w:t>
      </w:r>
    </w:p>
    <w:p w:rsidR="00587F11" w:rsidRPr="001C0935" w:rsidRDefault="00587F11" w:rsidP="00587F11">
      <w:pPr>
        <w:pStyle w:val="ConsPlusNormal"/>
        <w:numPr>
          <w:ilvl w:val="0"/>
          <w:numId w:val="4"/>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рассмотрение обращений граждан, в том числе их объединений, в п</w:t>
      </w:r>
      <w:r w:rsidRPr="001C0935">
        <w:rPr>
          <w:rFonts w:ascii="Times New Roman" w:hAnsi="Times New Roman" w:cs="Times New Roman"/>
          <w:sz w:val="26"/>
          <w:szCs w:val="26"/>
        </w:rPr>
        <w:t>о</w:t>
      </w:r>
      <w:r w:rsidRPr="001C0935">
        <w:rPr>
          <w:rFonts w:ascii="Times New Roman" w:hAnsi="Times New Roman" w:cs="Times New Roman"/>
          <w:sz w:val="26"/>
          <w:szCs w:val="26"/>
        </w:rPr>
        <w:t>рядке, предусмотренном Федеральным законом "О порядке рассмотрения о</w:t>
      </w:r>
      <w:r w:rsidRPr="001C0935">
        <w:rPr>
          <w:rFonts w:ascii="Times New Roman" w:hAnsi="Times New Roman" w:cs="Times New Roman"/>
          <w:sz w:val="26"/>
          <w:szCs w:val="26"/>
        </w:rPr>
        <w:t>б</w:t>
      </w:r>
      <w:r w:rsidRPr="001C0935">
        <w:rPr>
          <w:rFonts w:ascii="Times New Roman" w:hAnsi="Times New Roman" w:cs="Times New Roman"/>
          <w:sz w:val="26"/>
          <w:szCs w:val="26"/>
        </w:rPr>
        <w:t>ращений граждан Российской Федерации". К субъектам, персональные данные которых обрабатываются в связи с указанной целью, относятся граждане Российской Федерации, иностранные граждане и лица без гражданства, обратившиеся к Губернатору Камчатского края, в Правительство Камчатского края (первому вице-губернатору Камча</w:t>
      </w:r>
      <w:r w:rsidRPr="001C0935">
        <w:rPr>
          <w:rFonts w:ascii="Times New Roman" w:hAnsi="Times New Roman" w:cs="Times New Roman"/>
          <w:sz w:val="26"/>
          <w:szCs w:val="26"/>
        </w:rPr>
        <w:t>т</w:t>
      </w:r>
      <w:r w:rsidRPr="001C0935">
        <w:rPr>
          <w:rFonts w:ascii="Times New Roman" w:hAnsi="Times New Roman" w:cs="Times New Roman"/>
          <w:sz w:val="26"/>
          <w:szCs w:val="26"/>
        </w:rPr>
        <w:t>ского края, вице-губернаторам Камчатского края, заместителям председателя Правительства Камчатского края), в Аппарат, а также граждане, чьи обращения поступили из других государственных органов, органов местного самоуправл</w:t>
      </w:r>
      <w:r w:rsidRPr="001C0935">
        <w:rPr>
          <w:rFonts w:ascii="Times New Roman" w:hAnsi="Times New Roman" w:cs="Times New Roman"/>
          <w:sz w:val="26"/>
          <w:szCs w:val="26"/>
        </w:rPr>
        <w:t>е</w:t>
      </w:r>
      <w:r w:rsidRPr="001C0935">
        <w:rPr>
          <w:rFonts w:ascii="Times New Roman" w:hAnsi="Times New Roman" w:cs="Times New Roman"/>
          <w:sz w:val="26"/>
          <w:szCs w:val="26"/>
        </w:rPr>
        <w:t>ния, от иных должностных лиц;</w:t>
      </w:r>
    </w:p>
    <w:p w:rsidR="00587F11" w:rsidRPr="001C0935" w:rsidRDefault="00587F11" w:rsidP="00587F11">
      <w:pPr>
        <w:pStyle w:val="ConsPlusNormal"/>
        <w:numPr>
          <w:ilvl w:val="0"/>
          <w:numId w:val="4"/>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рассмотрение документов о награждении государственными наградами Российской Федерации, ведомственными наградами министерств Российской Федерации, наградами Камчатского края, Аппарата. К субъектам, персональные данные которых обрабатываются в связи с указанной целью, относятся граждане Российской Федерации, замещающие г</w:t>
      </w:r>
      <w:r w:rsidRPr="001C0935">
        <w:rPr>
          <w:rFonts w:ascii="Times New Roman" w:hAnsi="Times New Roman" w:cs="Times New Roman"/>
          <w:sz w:val="26"/>
          <w:szCs w:val="26"/>
        </w:rPr>
        <w:t>о</w:t>
      </w:r>
      <w:r w:rsidRPr="001C0935">
        <w:rPr>
          <w:rFonts w:ascii="Times New Roman" w:hAnsi="Times New Roman" w:cs="Times New Roman"/>
          <w:sz w:val="26"/>
          <w:szCs w:val="26"/>
        </w:rPr>
        <w:t>сударственные должности Камчатского края, муниципальные должности Ка</w:t>
      </w:r>
      <w:r w:rsidRPr="001C0935">
        <w:rPr>
          <w:rFonts w:ascii="Times New Roman" w:hAnsi="Times New Roman" w:cs="Times New Roman"/>
          <w:sz w:val="26"/>
          <w:szCs w:val="26"/>
        </w:rPr>
        <w:t>м</w:t>
      </w:r>
      <w:r w:rsidRPr="001C0935">
        <w:rPr>
          <w:rFonts w:ascii="Times New Roman" w:hAnsi="Times New Roman" w:cs="Times New Roman"/>
          <w:sz w:val="26"/>
          <w:szCs w:val="26"/>
        </w:rPr>
        <w:t>чатского края, должности государственной гражданской службы Камчатского края, муниципальной службы в Камчатском крае, а также иные граждане Ро</w:t>
      </w:r>
      <w:r w:rsidRPr="001C0935">
        <w:rPr>
          <w:rFonts w:ascii="Times New Roman" w:hAnsi="Times New Roman" w:cs="Times New Roman"/>
          <w:sz w:val="26"/>
          <w:szCs w:val="26"/>
        </w:rPr>
        <w:t>с</w:t>
      </w:r>
      <w:r w:rsidRPr="001C0935">
        <w:rPr>
          <w:rFonts w:ascii="Times New Roman" w:hAnsi="Times New Roman" w:cs="Times New Roman"/>
          <w:sz w:val="26"/>
          <w:szCs w:val="26"/>
        </w:rPr>
        <w:t>сийской Федерации, иностранные граждане и лица без гражданства, прете</w:t>
      </w:r>
      <w:r w:rsidRPr="001C0935">
        <w:rPr>
          <w:rFonts w:ascii="Times New Roman" w:hAnsi="Times New Roman" w:cs="Times New Roman"/>
          <w:sz w:val="26"/>
          <w:szCs w:val="26"/>
        </w:rPr>
        <w:t>н</w:t>
      </w:r>
      <w:r w:rsidRPr="001C0935">
        <w:rPr>
          <w:rFonts w:ascii="Times New Roman" w:hAnsi="Times New Roman" w:cs="Times New Roman"/>
          <w:sz w:val="26"/>
          <w:szCs w:val="26"/>
        </w:rPr>
        <w:t>дующие на награждение государственными наградами Российской Федерации, ведомственными наградами министерств Российской Федерации, наградами Камчатского края, Аппарата;</w:t>
      </w:r>
    </w:p>
    <w:p w:rsidR="00587F11" w:rsidRPr="001C0935" w:rsidRDefault="00587F11" w:rsidP="00587F11">
      <w:pPr>
        <w:pStyle w:val="ConsPlusNormal"/>
        <w:numPr>
          <w:ilvl w:val="0"/>
          <w:numId w:val="4"/>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поступление на государственную гражданскую службу Камчатского края и прохождение государственной гражданской службы Камчатского края в государственных органах Камчатского края, в том числе осуществление фун</w:t>
      </w:r>
      <w:r w:rsidRPr="001C0935">
        <w:rPr>
          <w:rFonts w:ascii="Times New Roman" w:hAnsi="Times New Roman" w:cs="Times New Roman"/>
          <w:sz w:val="26"/>
          <w:szCs w:val="26"/>
        </w:rPr>
        <w:t>к</w:t>
      </w:r>
      <w:r w:rsidRPr="001C0935">
        <w:rPr>
          <w:rFonts w:ascii="Times New Roman" w:hAnsi="Times New Roman" w:cs="Times New Roman"/>
          <w:sz w:val="26"/>
          <w:szCs w:val="26"/>
        </w:rPr>
        <w:t xml:space="preserve">ций органа по управлению государственной гражданской службой Камчатского края. К субъектам, персональные данные которых обрабатываются в связи с указанной целью, относятся граждане Российской Федерации, претендующие на замещение должностей государственной гражданской службы Камчатского края, граждане Российской Федерации, замещающие указанные должности, а также члены их семей </w:t>
      </w:r>
      <w:r w:rsidRPr="001C0935">
        <w:rPr>
          <w:rFonts w:ascii="Times New Roman" w:hAnsi="Times New Roman" w:cs="Times New Roman"/>
          <w:sz w:val="26"/>
          <w:szCs w:val="26"/>
        </w:rPr>
        <w:lastRenderedPageBreak/>
        <w:t>(супруг (супруга), несовершеннолетние дети);</w:t>
      </w:r>
    </w:p>
    <w:p w:rsidR="00587F11" w:rsidRPr="001C0935" w:rsidRDefault="00587F11" w:rsidP="00587F11">
      <w:pPr>
        <w:pStyle w:val="ConsPlusNormal"/>
        <w:numPr>
          <w:ilvl w:val="0"/>
          <w:numId w:val="4"/>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ведение кадрового резерва государственной гражданской службы Ка</w:t>
      </w:r>
      <w:r w:rsidRPr="001C0935">
        <w:rPr>
          <w:rFonts w:ascii="Times New Roman" w:hAnsi="Times New Roman" w:cs="Times New Roman"/>
          <w:sz w:val="26"/>
          <w:szCs w:val="26"/>
        </w:rPr>
        <w:t>м</w:t>
      </w:r>
      <w:r w:rsidRPr="001C0935">
        <w:rPr>
          <w:rFonts w:ascii="Times New Roman" w:hAnsi="Times New Roman" w:cs="Times New Roman"/>
          <w:sz w:val="26"/>
          <w:szCs w:val="26"/>
        </w:rPr>
        <w:t>чатского края. К субъектам, персональные данные которых обрабатываются в связи с указанной целью, относятся граждане Российской Федерации, замещающие должности государственной гражданской службы Камчатского края, и гражд</w:t>
      </w:r>
      <w:r w:rsidRPr="001C0935">
        <w:rPr>
          <w:rFonts w:ascii="Times New Roman" w:hAnsi="Times New Roman" w:cs="Times New Roman"/>
          <w:sz w:val="26"/>
          <w:szCs w:val="26"/>
        </w:rPr>
        <w:t>а</w:t>
      </w:r>
      <w:r w:rsidRPr="001C0935">
        <w:rPr>
          <w:rFonts w:ascii="Times New Roman" w:hAnsi="Times New Roman" w:cs="Times New Roman"/>
          <w:sz w:val="26"/>
          <w:szCs w:val="26"/>
        </w:rPr>
        <w:t>не Российской Федерации, претендующие на замещение должностей госуда</w:t>
      </w:r>
      <w:r w:rsidRPr="001C0935">
        <w:rPr>
          <w:rFonts w:ascii="Times New Roman" w:hAnsi="Times New Roman" w:cs="Times New Roman"/>
          <w:sz w:val="26"/>
          <w:szCs w:val="26"/>
        </w:rPr>
        <w:t>р</w:t>
      </w:r>
      <w:r w:rsidRPr="001C0935">
        <w:rPr>
          <w:rFonts w:ascii="Times New Roman" w:hAnsi="Times New Roman" w:cs="Times New Roman"/>
          <w:sz w:val="26"/>
          <w:szCs w:val="26"/>
        </w:rPr>
        <w:t>ственной гражданской службы Камчатского края;</w:t>
      </w:r>
    </w:p>
    <w:p w:rsidR="00587F11" w:rsidRPr="001C0935" w:rsidRDefault="00587F11" w:rsidP="00587F11">
      <w:pPr>
        <w:pStyle w:val="ConsPlusNormal"/>
        <w:numPr>
          <w:ilvl w:val="0"/>
          <w:numId w:val="4"/>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ведение резерва управленческих кадров Камчатского края. К субъектам, персональные данные которых обрабатываются в связи с указанной целью, относятся граждане Российской Федерации, претендующие на замещение руководящих должностей в исполнительных органах государс</w:t>
      </w:r>
      <w:r w:rsidRPr="001C0935">
        <w:rPr>
          <w:rFonts w:ascii="Times New Roman" w:hAnsi="Times New Roman" w:cs="Times New Roman"/>
          <w:sz w:val="26"/>
          <w:szCs w:val="26"/>
        </w:rPr>
        <w:t>т</w:t>
      </w:r>
      <w:r w:rsidRPr="001C0935">
        <w:rPr>
          <w:rFonts w:ascii="Times New Roman" w:hAnsi="Times New Roman" w:cs="Times New Roman"/>
          <w:sz w:val="26"/>
          <w:szCs w:val="26"/>
        </w:rPr>
        <w:t>венной власти Камчатского края, органах местного самоуправления муниц</w:t>
      </w:r>
      <w:r w:rsidRPr="001C0935">
        <w:rPr>
          <w:rFonts w:ascii="Times New Roman" w:hAnsi="Times New Roman" w:cs="Times New Roman"/>
          <w:sz w:val="26"/>
          <w:szCs w:val="26"/>
        </w:rPr>
        <w:t>и</w:t>
      </w:r>
      <w:r w:rsidRPr="001C0935">
        <w:rPr>
          <w:rFonts w:ascii="Times New Roman" w:hAnsi="Times New Roman" w:cs="Times New Roman"/>
          <w:sz w:val="26"/>
          <w:szCs w:val="26"/>
        </w:rPr>
        <w:t>пальных образований в Камчатском крае, коммерческих и некоммерческих о</w:t>
      </w:r>
      <w:r w:rsidRPr="001C0935">
        <w:rPr>
          <w:rFonts w:ascii="Times New Roman" w:hAnsi="Times New Roman" w:cs="Times New Roman"/>
          <w:sz w:val="26"/>
          <w:szCs w:val="26"/>
        </w:rPr>
        <w:t>р</w:t>
      </w:r>
      <w:r w:rsidRPr="001C0935">
        <w:rPr>
          <w:rFonts w:ascii="Times New Roman" w:hAnsi="Times New Roman" w:cs="Times New Roman"/>
          <w:sz w:val="26"/>
          <w:szCs w:val="26"/>
        </w:rPr>
        <w:t>ганизациях, а также члены их семей (супруг (супруга), несовершеннолетние д</w:t>
      </w:r>
      <w:r w:rsidRPr="001C0935">
        <w:rPr>
          <w:rFonts w:ascii="Times New Roman" w:hAnsi="Times New Roman" w:cs="Times New Roman"/>
          <w:sz w:val="26"/>
          <w:szCs w:val="26"/>
        </w:rPr>
        <w:t>е</w:t>
      </w:r>
      <w:r w:rsidRPr="001C0935">
        <w:rPr>
          <w:rFonts w:ascii="Times New Roman" w:hAnsi="Times New Roman" w:cs="Times New Roman"/>
          <w:sz w:val="26"/>
          <w:szCs w:val="26"/>
        </w:rPr>
        <w:t>ти;</w:t>
      </w:r>
    </w:p>
    <w:p w:rsidR="00587F11" w:rsidRPr="001C0935" w:rsidRDefault="00587F11" w:rsidP="00587F11">
      <w:pPr>
        <w:pStyle w:val="ConsPlusNormal"/>
        <w:numPr>
          <w:ilvl w:val="0"/>
          <w:numId w:val="4"/>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профилактика коррупционных и иных правонарушений. К субъектам, персональные данные которых обрабатываются в связи с указанной целью, относятся:</w:t>
      </w:r>
    </w:p>
    <w:p w:rsidR="00587F11" w:rsidRPr="001C0935" w:rsidRDefault="00587F11" w:rsidP="00587F11">
      <w:pPr>
        <w:numPr>
          <w:ilvl w:val="0"/>
          <w:numId w:val="8"/>
        </w:numPr>
        <w:tabs>
          <w:tab w:val="left" w:pos="993"/>
        </w:tabs>
        <w:autoSpaceDE w:val="0"/>
        <w:autoSpaceDN w:val="0"/>
        <w:adjustRightInd w:val="0"/>
        <w:ind w:left="0" w:firstLine="709"/>
        <w:jc w:val="both"/>
        <w:rPr>
          <w:sz w:val="26"/>
          <w:szCs w:val="26"/>
        </w:rPr>
      </w:pPr>
      <w:r w:rsidRPr="001C0935">
        <w:rPr>
          <w:sz w:val="26"/>
          <w:szCs w:val="26"/>
        </w:rPr>
        <w:t>граждане Российской Федерации: замещающие должность Губернатора Камчатского края; претендующих на замещение государственной должности Камчатского края Уполномоченного по правам человека в Камчатском крае, Уполномоченного по правам ребенка в Камчатском крае, Уполномоченного по правам коренных малочисленных народов в Камчатском крае, Уполномоченн</w:t>
      </w:r>
      <w:r w:rsidRPr="001C0935">
        <w:rPr>
          <w:sz w:val="26"/>
          <w:szCs w:val="26"/>
        </w:rPr>
        <w:t>о</w:t>
      </w:r>
      <w:r w:rsidRPr="001C0935">
        <w:rPr>
          <w:sz w:val="26"/>
          <w:szCs w:val="26"/>
        </w:rPr>
        <w:t>го при Губернаторе Камчатского края по защите прав предпринимателей, а также лиц, замещающих должности Уполномоченных; претендующих на зам</w:t>
      </w:r>
      <w:r w:rsidRPr="001C0935">
        <w:rPr>
          <w:sz w:val="26"/>
          <w:szCs w:val="26"/>
        </w:rPr>
        <w:t>е</w:t>
      </w:r>
      <w:r w:rsidRPr="001C0935">
        <w:rPr>
          <w:sz w:val="26"/>
          <w:szCs w:val="26"/>
        </w:rPr>
        <w:t>щение государственной должности Камчатского края в исполнительных орг</w:t>
      </w:r>
      <w:r w:rsidRPr="001C0935">
        <w:rPr>
          <w:sz w:val="26"/>
          <w:szCs w:val="26"/>
        </w:rPr>
        <w:t>а</w:t>
      </w:r>
      <w:r w:rsidRPr="001C0935">
        <w:rPr>
          <w:sz w:val="26"/>
          <w:szCs w:val="26"/>
        </w:rPr>
        <w:t>нах государственной власти Камчатского края, а также лиц, замещающих ук</w:t>
      </w:r>
      <w:r w:rsidRPr="001C0935">
        <w:rPr>
          <w:sz w:val="26"/>
          <w:szCs w:val="26"/>
        </w:rPr>
        <w:t>а</w:t>
      </w:r>
      <w:r w:rsidRPr="001C0935">
        <w:rPr>
          <w:sz w:val="26"/>
          <w:szCs w:val="26"/>
        </w:rPr>
        <w:t>занные должности; замещающих муниципальные должности Камчатского края; претендующих на замещение должности государственной гражданской службы Камчатского края в исполнительных органах государственной власти Камча</w:t>
      </w:r>
      <w:r w:rsidRPr="001C0935">
        <w:rPr>
          <w:sz w:val="26"/>
          <w:szCs w:val="26"/>
        </w:rPr>
        <w:t>т</w:t>
      </w:r>
      <w:r w:rsidRPr="001C0935">
        <w:rPr>
          <w:sz w:val="26"/>
          <w:szCs w:val="26"/>
        </w:rPr>
        <w:t>ского края, а также лиц, замещающих указанные должности; замещающих должности муниципальной службы Камчатского края, претендующих на зам</w:t>
      </w:r>
      <w:r w:rsidRPr="001C0935">
        <w:rPr>
          <w:sz w:val="26"/>
          <w:szCs w:val="26"/>
        </w:rPr>
        <w:t>е</w:t>
      </w:r>
      <w:r w:rsidRPr="001C0935">
        <w:rPr>
          <w:sz w:val="26"/>
          <w:szCs w:val="26"/>
        </w:rPr>
        <w:t>щение должности руководителей подведомственных исполнительным органам государственной власти Камчатского края государственных учреждений Ка</w:t>
      </w:r>
      <w:r w:rsidRPr="001C0935">
        <w:rPr>
          <w:sz w:val="26"/>
          <w:szCs w:val="26"/>
        </w:rPr>
        <w:t>м</w:t>
      </w:r>
      <w:r w:rsidRPr="001C0935">
        <w:rPr>
          <w:sz w:val="26"/>
          <w:szCs w:val="26"/>
        </w:rPr>
        <w:t>чатского края, а также лиц, замещающих указанные должности;</w:t>
      </w:r>
    </w:p>
    <w:p w:rsidR="00587F11" w:rsidRPr="001C0935" w:rsidRDefault="00587F11" w:rsidP="00587F11">
      <w:pPr>
        <w:numPr>
          <w:ilvl w:val="0"/>
          <w:numId w:val="8"/>
        </w:numPr>
        <w:tabs>
          <w:tab w:val="left" w:pos="993"/>
        </w:tabs>
        <w:autoSpaceDE w:val="0"/>
        <w:autoSpaceDN w:val="0"/>
        <w:adjustRightInd w:val="0"/>
        <w:ind w:left="0" w:firstLine="709"/>
        <w:jc w:val="both"/>
        <w:rPr>
          <w:sz w:val="26"/>
          <w:szCs w:val="26"/>
        </w:rPr>
      </w:pPr>
      <w:r w:rsidRPr="001C0935">
        <w:rPr>
          <w:sz w:val="26"/>
          <w:szCs w:val="26"/>
        </w:rPr>
        <w:t>родители, супруги (в том числе бывшие), дети, братья, сестры, а также братья, сестры, родители, дети супругов и супруги детей граждан Российской Федерации, указанных в подпункте "а" настоящего пункта;</w:t>
      </w:r>
    </w:p>
    <w:p w:rsidR="00587F11" w:rsidRPr="001C0935" w:rsidRDefault="00587F11" w:rsidP="00587F11">
      <w:pPr>
        <w:pStyle w:val="ConsPlusNormal"/>
        <w:numPr>
          <w:ilvl w:val="0"/>
          <w:numId w:val="4"/>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исполнение функций администратора доходов областного бюджета в части учета наложенных административных штрафов. К субъектам, персональные данные которых обрабатываются в связи с указанной целью, относятся граждане Российской Федерации, персональные данные которых обрабатываются в связи с учетом начислений и оплаты нал</w:t>
      </w:r>
      <w:r w:rsidRPr="001C0935">
        <w:rPr>
          <w:rFonts w:ascii="Times New Roman" w:hAnsi="Times New Roman" w:cs="Times New Roman"/>
          <w:sz w:val="26"/>
          <w:szCs w:val="26"/>
        </w:rPr>
        <w:t>о</w:t>
      </w:r>
      <w:r w:rsidRPr="001C0935">
        <w:rPr>
          <w:rFonts w:ascii="Times New Roman" w:hAnsi="Times New Roman" w:cs="Times New Roman"/>
          <w:sz w:val="26"/>
          <w:szCs w:val="26"/>
        </w:rPr>
        <w:t>женных административных штрафов согласно представленным отчетам и пл</w:t>
      </w:r>
      <w:r w:rsidRPr="001C0935">
        <w:rPr>
          <w:rFonts w:ascii="Times New Roman" w:hAnsi="Times New Roman" w:cs="Times New Roman"/>
          <w:sz w:val="26"/>
          <w:szCs w:val="26"/>
        </w:rPr>
        <w:t>а</w:t>
      </w:r>
      <w:r w:rsidRPr="001C0935">
        <w:rPr>
          <w:rFonts w:ascii="Times New Roman" w:hAnsi="Times New Roman" w:cs="Times New Roman"/>
          <w:sz w:val="26"/>
          <w:szCs w:val="26"/>
        </w:rPr>
        <w:t>тежным документам, а также граждане Российской Федерации, обратившиеся непосредственно в Аппарат для уточнения и (или) возврата сумм наложенных административных штрафов;</w:t>
      </w:r>
    </w:p>
    <w:p w:rsidR="00587F11" w:rsidRPr="001C0935" w:rsidRDefault="00587F11" w:rsidP="00587F11">
      <w:pPr>
        <w:pStyle w:val="ConsPlusNormal"/>
        <w:numPr>
          <w:ilvl w:val="0"/>
          <w:numId w:val="4"/>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организация и проведение протокольных мероприятий с участием Г</w:t>
      </w:r>
      <w:r w:rsidRPr="001C0935">
        <w:rPr>
          <w:rFonts w:ascii="Times New Roman" w:hAnsi="Times New Roman" w:cs="Times New Roman"/>
          <w:sz w:val="26"/>
          <w:szCs w:val="26"/>
        </w:rPr>
        <w:t>у</w:t>
      </w:r>
      <w:r w:rsidRPr="001C0935">
        <w:rPr>
          <w:rFonts w:ascii="Times New Roman" w:hAnsi="Times New Roman" w:cs="Times New Roman"/>
          <w:sz w:val="26"/>
          <w:szCs w:val="26"/>
        </w:rPr>
        <w:t xml:space="preserve">бернатора Камчатского края. К субъектам, персональные данные которых обрабатываются в связи с указанной целью, относятся граждане Российской </w:t>
      </w:r>
      <w:r w:rsidRPr="001C0935">
        <w:rPr>
          <w:rFonts w:ascii="Times New Roman" w:hAnsi="Times New Roman" w:cs="Times New Roman"/>
          <w:sz w:val="26"/>
          <w:szCs w:val="26"/>
        </w:rPr>
        <w:lastRenderedPageBreak/>
        <w:t>Федерации, иностранные граждане и лица без гражданства, принимающие участие в протокольных м</w:t>
      </w:r>
      <w:r w:rsidRPr="001C0935">
        <w:rPr>
          <w:rFonts w:ascii="Times New Roman" w:hAnsi="Times New Roman" w:cs="Times New Roman"/>
          <w:sz w:val="26"/>
          <w:szCs w:val="26"/>
        </w:rPr>
        <w:t>е</w:t>
      </w:r>
      <w:r w:rsidRPr="001C0935">
        <w:rPr>
          <w:rFonts w:ascii="Times New Roman" w:hAnsi="Times New Roman" w:cs="Times New Roman"/>
          <w:sz w:val="26"/>
          <w:szCs w:val="26"/>
        </w:rPr>
        <w:t>роприятиях с участием Губернатора Камчатского края.</w:t>
      </w:r>
    </w:p>
    <w:p w:rsidR="00587F11" w:rsidRPr="001C0935" w:rsidRDefault="00587F11" w:rsidP="00587F11">
      <w:pPr>
        <w:pStyle w:val="ConsPlusNormal"/>
        <w:numPr>
          <w:ilvl w:val="0"/>
          <w:numId w:val="4"/>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юридическая экспертиза, редактирование, набор текстов и форматиров</w:t>
      </w:r>
      <w:r w:rsidRPr="001C0935">
        <w:rPr>
          <w:rFonts w:ascii="Times New Roman" w:hAnsi="Times New Roman" w:cs="Times New Roman"/>
          <w:sz w:val="26"/>
          <w:szCs w:val="26"/>
        </w:rPr>
        <w:t>а</w:t>
      </w:r>
      <w:r w:rsidRPr="001C0935">
        <w:rPr>
          <w:rFonts w:ascii="Times New Roman" w:hAnsi="Times New Roman" w:cs="Times New Roman"/>
          <w:sz w:val="26"/>
          <w:szCs w:val="26"/>
        </w:rPr>
        <w:t>ние проектов правовых актов Губернатора Камчатского края, Правительства Камчатского края и Аппарата. К субъектам, персональные данные которых обрабатываются в связи с указанной целью, относятся граждане Российской Федерации, иностранные граждане и лица без гражданства, информация о которых содержится в проекте правового акта Губернатора Камчатского края, Правительства Камчатского края, Аппарата;</w:t>
      </w:r>
    </w:p>
    <w:p w:rsidR="00587F11" w:rsidRPr="001C0935" w:rsidRDefault="00587F11" w:rsidP="00587F11">
      <w:pPr>
        <w:pStyle w:val="ConsPlusNormal"/>
        <w:numPr>
          <w:ilvl w:val="0"/>
          <w:numId w:val="4"/>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подготовка заявок на заключение договоров, государственных контра</w:t>
      </w:r>
      <w:r w:rsidRPr="001C0935">
        <w:rPr>
          <w:rFonts w:ascii="Times New Roman" w:hAnsi="Times New Roman" w:cs="Times New Roman"/>
          <w:sz w:val="26"/>
          <w:szCs w:val="26"/>
        </w:rPr>
        <w:t>к</w:t>
      </w:r>
      <w:r w:rsidRPr="001C0935">
        <w:rPr>
          <w:rFonts w:ascii="Times New Roman" w:hAnsi="Times New Roman" w:cs="Times New Roman"/>
          <w:sz w:val="26"/>
          <w:szCs w:val="26"/>
        </w:rPr>
        <w:t>тов в сфере закупок товаров, работ, услуг, а также регистрация договоров и г</w:t>
      </w:r>
      <w:r w:rsidRPr="001C0935">
        <w:rPr>
          <w:rFonts w:ascii="Times New Roman" w:hAnsi="Times New Roman" w:cs="Times New Roman"/>
          <w:sz w:val="26"/>
          <w:szCs w:val="26"/>
        </w:rPr>
        <w:t>о</w:t>
      </w:r>
      <w:r w:rsidRPr="001C0935">
        <w:rPr>
          <w:rFonts w:ascii="Times New Roman" w:hAnsi="Times New Roman" w:cs="Times New Roman"/>
          <w:sz w:val="26"/>
          <w:szCs w:val="26"/>
        </w:rPr>
        <w:t>сударственных контрактов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К субъектам, персональные данные которых обрабатываются в связи с указанной целью, относятся физические лица, их представители, представители юридических лиц, являющиеся участниками закупки товаров, работ, услуг для обеспечения государственных нужд Камчатского края;</w:t>
      </w:r>
    </w:p>
    <w:p w:rsidR="00587F11" w:rsidRPr="001C0935" w:rsidRDefault="00587F11" w:rsidP="00587F11">
      <w:pPr>
        <w:pStyle w:val="ConsPlusNormal"/>
        <w:numPr>
          <w:ilvl w:val="0"/>
          <w:numId w:val="4"/>
        </w:numPr>
        <w:ind w:left="0" w:firstLine="709"/>
        <w:jc w:val="both"/>
        <w:rPr>
          <w:rFonts w:ascii="Times New Roman" w:hAnsi="Times New Roman" w:cs="Times New Roman"/>
          <w:sz w:val="26"/>
          <w:szCs w:val="26"/>
        </w:rPr>
      </w:pPr>
      <w:r w:rsidRPr="001C0935">
        <w:rPr>
          <w:rFonts w:ascii="Times New Roman" w:hAnsi="Times New Roman" w:cs="Times New Roman"/>
          <w:sz w:val="26"/>
          <w:szCs w:val="26"/>
        </w:rPr>
        <w:t>обеспечение кадровой работы и реализация служебных (трудовых) о</w:t>
      </w:r>
      <w:r w:rsidRPr="001C0935">
        <w:rPr>
          <w:rFonts w:ascii="Times New Roman" w:hAnsi="Times New Roman" w:cs="Times New Roman"/>
          <w:sz w:val="26"/>
          <w:szCs w:val="26"/>
        </w:rPr>
        <w:t>т</w:t>
      </w:r>
      <w:r w:rsidRPr="001C0935">
        <w:rPr>
          <w:rFonts w:ascii="Times New Roman" w:hAnsi="Times New Roman" w:cs="Times New Roman"/>
          <w:sz w:val="26"/>
          <w:szCs w:val="26"/>
        </w:rPr>
        <w:t>ношений в Аппарате. К субъектам, персональные данные которых обрабатываются в связи с указанной целью, относятся:</w:t>
      </w:r>
    </w:p>
    <w:p w:rsidR="00587F11" w:rsidRPr="001C0935" w:rsidRDefault="00587F11" w:rsidP="00587F11">
      <w:pPr>
        <w:pStyle w:val="ConsPlusNormal"/>
        <w:numPr>
          <w:ilvl w:val="0"/>
          <w:numId w:val="9"/>
        </w:numPr>
        <w:ind w:left="0" w:firstLine="709"/>
        <w:jc w:val="both"/>
        <w:rPr>
          <w:rFonts w:ascii="Times New Roman" w:hAnsi="Times New Roman" w:cs="Times New Roman"/>
          <w:sz w:val="26"/>
          <w:szCs w:val="26"/>
        </w:rPr>
      </w:pPr>
      <w:r w:rsidRPr="001C0935">
        <w:rPr>
          <w:rFonts w:ascii="Times New Roman" w:hAnsi="Times New Roman" w:cs="Times New Roman"/>
          <w:sz w:val="26"/>
          <w:szCs w:val="26"/>
        </w:rPr>
        <w:t>граждане Российской Федерации: замещающие должность Губернатора Камчатского края; государственные должности Камчатского края в исполн</w:t>
      </w:r>
      <w:r w:rsidRPr="001C0935">
        <w:rPr>
          <w:rFonts w:ascii="Times New Roman" w:hAnsi="Times New Roman" w:cs="Times New Roman"/>
          <w:sz w:val="26"/>
          <w:szCs w:val="26"/>
        </w:rPr>
        <w:t>и</w:t>
      </w:r>
      <w:r w:rsidRPr="001C0935">
        <w:rPr>
          <w:rFonts w:ascii="Times New Roman" w:hAnsi="Times New Roman" w:cs="Times New Roman"/>
          <w:sz w:val="26"/>
          <w:szCs w:val="26"/>
        </w:rPr>
        <w:t>тельных органах государственной власти Камчатского края; должности гос</w:t>
      </w:r>
      <w:r w:rsidRPr="001C0935">
        <w:rPr>
          <w:rFonts w:ascii="Times New Roman" w:hAnsi="Times New Roman" w:cs="Times New Roman"/>
          <w:sz w:val="26"/>
          <w:szCs w:val="26"/>
        </w:rPr>
        <w:t>у</w:t>
      </w:r>
      <w:r w:rsidRPr="001C0935">
        <w:rPr>
          <w:rFonts w:ascii="Times New Roman" w:hAnsi="Times New Roman" w:cs="Times New Roman"/>
          <w:sz w:val="26"/>
          <w:szCs w:val="26"/>
        </w:rPr>
        <w:t>дарственной гражданской службы Камчатского края в Аппарате, иных испо</w:t>
      </w:r>
      <w:r w:rsidRPr="001C0935">
        <w:rPr>
          <w:rFonts w:ascii="Times New Roman" w:hAnsi="Times New Roman" w:cs="Times New Roman"/>
          <w:sz w:val="26"/>
          <w:szCs w:val="26"/>
        </w:rPr>
        <w:t>л</w:t>
      </w:r>
      <w:r w:rsidRPr="001C0935">
        <w:rPr>
          <w:rFonts w:ascii="Times New Roman" w:hAnsi="Times New Roman" w:cs="Times New Roman"/>
          <w:sz w:val="26"/>
          <w:szCs w:val="26"/>
        </w:rPr>
        <w:t>нительных органах государственной власти Камчатского края; занимающие в Аппарате, иных исполнительных органах государственной власти Камчатского края должности, не отнесенные к должностям государственной гражданской службы Камчатского края; их родители, супруги (в том числе бывшие), дети, братья, сестры, а также братья, сестры, родители, дети супругов и супруги д</w:t>
      </w:r>
      <w:r w:rsidRPr="001C0935">
        <w:rPr>
          <w:rFonts w:ascii="Times New Roman" w:hAnsi="Times New Roman" w:cs="Times New Roman"/>
          <w:sz w:val="26"/>
          <w:szCs w:val="26"/>
        </w:rPr>
        <w:t>е</w:t>
      </w:r>
      <w:r w:rsidRPr="001C0935">
        <w:rPr>
          <w:rFonts w:ascii="Times New Roman" w:hAnsi="Times New Roman" w:cs="Times New Roman"/>
          <w:sz w:val="26"/>
          <w:szCs w:val="26"/>
        </w:rPr>
        <w:t>тей;</w:t>
      </w:r>
    </w:p>
    <w:p w:rsidR="00587F11" w:rsidRPr="001C0935" w:rsidRDefault="00587F11" w:rsidP="00587F11">
      <w:pPr>
        <w:pStyle w:val="ConsPlusNormal"/>
        <w:numPr>
          <w:ilvl w:val="0"/>
          <w:numId w:val="9"/>
        </w:numPr>
        <w:ind w:left="0" w:firstLine="709"/>
        <w:jc w:val="both"/>
        <w:rPr>
          <w:rFonts w:ascii="Times New Roman" w:hAnsi="Times New Roman" w:cs="Times New Roman"/>
          <w:sz w:val="26"/>
          <w:szCs w:val="26"/>
        </w:rPr>
      </w:pPr>
      <w:r w:rsidRPr="001C0935">
        <w:rPr>
          <w:rFonts w:ascii="Times New Roman" w:hAnsi="Times New Roman" w:cs="Times New Roman"/>
          <w:sz w:val="26"/>
          <w:szCs w:val="26"/>
        </w:rPr>
        <w:t>граждане Российской Федерации, назначенные помощниками депутатов Государственной Думы Федерального Собрания Российской Федерации, члена Совета Федерации Федерального Собрания Российской Федерации – предст</w:t>
      </w:r>
      <w:r w:rsidRPr="001C0935">
        <w:rPr>
          <w:rFonts w:ascii="Times New Roman" w:hAnsi="Times New Roman" w:cs="Times New Roman"/>
          <w:sz w:val="26"/>
          <w:szCs w:val="26"/>
        </w:rPr>
        <w:t>а</w:t>
      </w:r>
      <w:r w:rsidRPr="001C0935">
        <w:rPr>
          <w:rFonts w:ascii="Times New Roman" w:hAnsi="Times New Roman" w:cs="Times New Roman"/>
          <w:sz w:val="26"/>
          <w:szCs w:val="26"/>
        </w:rPr>
        <w:t>вителя от Правительства Камчатского края, их родители, супруги (в том числе бывшие), дети, братья, сестры, а также братья, сестры, родители, дети супругов и супруги детей;</w:t>
      </w:r>
    </w:p>
    <w:p w:rsidR="00587F11" w:rsidRPr="001C0935" w:rsidRDefault="00587F11" w:rsidP="00587F11">
      <w:pPr>
        <w:pStyle w:val="ConsPlusNormal"/>
        <w:numPr>
          <w:ilvl w:val="0"/>
          <w:numId w:val="9"/>
        </w:numPr>
        <w:ind w:left="0" w:firstLine="709"/>
        <w:jc w:val="both"/>
        <w:rPr>
          <w:rFonts w:ascii="Times New Roman" w:hAnsi="Times New Roman" w:cs="Times New Roman"/>
          <w:sz w:val="26"/>
          <w:szCs w:val="26"/>
        </w:rPr>
      </w:pPr>
      <w:r w:rsidRPr="001C0935">
        <w:rPr>
          <w:rFonts w:ascii="Times New Roman" w:hAnsi="Times New Roman" w:cs="Times New Roman"/>
          <w:sz w:val="26"/>
          <w:szCs w:val="26"/>
        </w:rPr>
        <w:t>граждане Российской Федерации, замещающие должности руководителей подведомственных исполнительным органам государственной власти Камча</w:t>
      </w:r>
      <w:r w:rsidRPr="001C0935">
        <w:rPr>
          <w:rFonts w:ascii="Times New Roman" w:hAnsi="Times New Roman" w:cs="Times New Roman"/>
          <w:sz w:val="26"/>
          <w:szCs w:val="26"/>
        </w:rPr>
        <w:t>т</w:t>
      </w:r>
      <w:r w:rsidRPr="001C0935">
        <w:rPr>
          <w:rFonts w:ascii="Times New Roman" w:hAnsi="Times New Roman" w:cs="Times New Roman"/>
          <w:sz w:val="26"/>
          <w:szCs w:val="26"/>
        </w:rPr>
        <w:t>ского края государственных учреждений Камчатского края, их родители, су</w:t>
      </w:r>
      <w:r w:rsidRPr="001C0935">
        <w:rPr>
          <w:rFonts w:ascii="Times New Roman" w:hAnsi="Times New Roman" w:cs="Times New Roman"/>
          <w:sz w:val="26"/>
          <w:szCs w:val="26"/>
        </w:rPr>
        <w:t>п</w:t>
      </w:r>
      <w:r w:rsidRPr="001C0935">
        <w:rPr>
          <w:rFonts w:ascii="Times New Roman" w:hAnsi="Times New Roman" w:cs="Times New Roman"/>
          <w:sz w:val="26"/>
          <w:szCs w:val="26"/>
        </w:rPr>
        <w:t>руги (в том числе бывшие), дети, братья, сестры, а также братья, сестры, род</w:t>
      </w:r>
      <w:r w:rsidRPr="001C0935">
        <w:rPr>
          <w:rFonts w:ascii="Times New Roman" w:hAnsi="Times New Roman" w:cs="Times New Roman"/>
          <w:sz w:val="26"/>
          <w:szCs w:val="26"/>
        </w:rPr>
        <w:t>и</w:t>
      </w:r>
      <w:r w:rsidRPr="001C0935">
        <w:rPr>
          <w:rFonts w:ascii="Times New Roman" w:hAnsi="Times New Roman" w:cs="Times New Roman"/>
          <w:sz w:val="26"/>
          <w:szCs w:val="26"/>
        </w:rPr>
        <w:t>тели, дети супругов и супруги детей;</w:t>
      </w:r>
    </w:p>
    <w:p w:rsidR="00587F11" w:rsidRPr="001C0935" w:rsidRDefault="00587F11" w:rsidP="00587F11">
      <w:pPr>
        <w:pStyle w:val="ConsPlusNormal"/>
        <w:numPr>
          <w:ilvl w:val="0"/>
          <w:numId w:val="4"/>
        </w:numPr>
        <w:ind w:left="0" w:firstLine="709"/>
        <w:jc w:val="both"/>
        <w:rPr>
          <w:rFonts w:ascii="Times New Roman" w:hAnsi="Times New Roman" w:cs="Times New Roman"/>
          <w:sz w:val="26"/>
          <w:szCs w:val="26"/>
        </w:rPr>
      </w:pPr>
      <w:r w:rsidRPr="001C0935">
        <w:rPr>
          <w:rFonts w:ascii="Times New Roman" w:hAnsi="Times New Roman" w:cs="Times New Roman"/>
          <w:sz w:val="26"/>
          <w:szCs w:val="26"/>
        </w:rPr>
        <w:t>бухгалтерский учет выплат, производимых работникам Аппарата и иным лицам. К субъектам, персональные данные которых обрабатываются в связи с указанной целью, относятся:</w:t>
      </w:r>
    </w:p>
    <w:p w:rsidR="00587F11" w:rsidRPr="001C0935" w:rsidRDefault="00587F11" w:rsidP="00587F11">
      <w:pPr>
        <w:pStyle w:val="ConsPlusNormal"/>
        <w:numPr>
          <w:ilvl w:val="0"/>
          <w:numId w:val="10"/>
        </w:numPr>
        <w:ind w:left="0" w:firstLine="709"/>
        <w:jc w:val="both"/>
        <w:rPr>
          <w:rFonts w:ascii="Times New Roman" w:hAnsi="Times New Roman" w:cs="Times New Roman"/>
          <w:sz w:val="26"/>
          <w:szCs w:val="26"/>
        </w:rPr>
      </w:pPr>
      <w:r w:rsidRPr="001C0935">
        <w:rPr>
          <w:rFonts w:ascii="Times New Roman" w:hAnsi="Times New Roman" w:cs="Times New Roman"/>
          <w:sz w:val="26"/>
          <w:szCs w:val="26"/>
        </w:rPr>
        <w:t>граждане Российской Федерации, замещающие должности Губернатора Камчатского края, первого вице-губернатора Камчатского края, вице-губернатора Камчатского края, заместителей председателя Правительства Ка</w:t>
      </w:r>
      <w:r w:rsidRPr="001C0935">
        <w:rPr>
          <w:rFonts w:ascii="Times New Roman" w:hAnsi="Times New Roman" w:cs="Times New Roman"/>
          <w:sz w:val="26"/>
          <w:szCs w:val="26"/>
        </w:rPr>
        <w:t>м</w:t>
      </w:r>
      <w:r w:rsidRPr="001C0935">
        <w:rPr>
          <w:rFonts w:ascii="Times New Roman" w:hAnsi="Times New Roman" w:cs="Times New Roman"/>
          <w:sz w:val="26"/>
          <w:szCs w:val="26"/>
        </w:rPr>
        <w:t xml:space="preserve">чатского края, заместителя Председателя Правительства Камчатского края – </w:t>
      </w:r>
      <w:r w:rsidRPr="001C0935">
        <w:rPr>
          <w:rFonts w:ascii="Times New Roman" w:hAnsi="Times New Roman" w:cs="Times New Roman"/>
          <w:sz w:val="26"/>
          <w:szCs w:val="26"/>
        </w:rPr>
        <w:lastRenderedPageBreak/>
        <w:t>руководителя Аппарата, иные государственные должности Камчатского края в отдельных исполнительных органах государственной власти Камчатского края</w:t>
      </w:r>
      <w:r w:rsidRPr="001C0935">
        <w:rPr>
          <w:rFonts w:ascii="Times New Roman" w:hAnsi="Times New Roman" w:cs="Times New Roman"/>
          <w:i/>
          <w:sz w:val="26"/>
          <w:szCs w:val="26"/>
        </w:rPr>
        <w:t xml:space="preserve"> </w:t>
      </w:r>
      <w:r w:rsidRPr="001C0935">
        <w:rPr>
          <w:rFonts w:ascii="Times New Roman" w:hAnsi="Times New Roman" w:cs="Times New Roman"/>
          <w:sz w:val="26"/>
          <w:szCs w:val="26"/>
        </w:rPr>
        <w:t>должности государственной гражданской службы Камчатского края в Аппар</w:t>
      </w:r>
      <w:r w:rsidRPr="001C0935">
        <w:rPr>
          <w:rFonts w:ascii="Times New Roman" w:hAnsi="Times New Roman" w:cs="Times New Roman"/>
          <w:sz w:val="26"/>
          <w:szCs w:val="26"/>
        </w:rPr>
        <w:t>а</w:t>
      </w:r>
      <w:r w:rsidRPr="001C0935">
        <w:rPr>
          <w:rFonts w:ascii="Times New Roman" w:hAnsi="Times New Roman" w:cs="Times New Roman"/>
          <w:sz w:val="26"/>
          <w:szCs w:val="26"/>
        </w:rPr>
        <w:t>те, иных исполнительных органах государственной власти Камчатского края, а также занимающие в Аппарате, иных исполнительных органах государстве</w:t>
      </w:r>
      <w:r w:rsidRPr="001C0935">
        <w:rPr>
          <w:rFonts w:ascii="Times New Roman" w:hAnsi="Times New Roman" w:cs="Times New Roman"/>
          <w:sz w:val="26"/>
          <w:szCs w:val="26"/>
        </w:rPr>
        <w:t>н</w:t>
      </w:r>
      <w:r w:rsidRPr="001C0935">
        <w:rPr>
          <w:rFonts w:ascii="Times New Roman" w:hAnsi="Times New Roman" w:cs="Times New Roman"/>
          <w:sz w:val="26"/>
          <w:szCs w:val="26"/>
        </w:rPr>
        <w:t>ной власти Камчатского края должности, не отнесенные к должностям госуда</w:t>
      </w:r>
      <w:r w:rsidRPr="001C0935">
        <w:rPr>
          <w:rFonts w:ascii="Times New Roman" w:hAnsi="Times New Roman" w:cs="Times New Roman"/>
          <w:sz w:val="26"/>
          <w:szCs w:val="26"/>
        </w:rPr>
        <w:t>р</w:t>
      </w:r>
      <w:r w:rsidRPr="001C0935">
        <w:rPr>
          <w:rFonts w:ascii="Times New Roman" w:hAnsi="Times New Roman" w:cs="Times New Roman"/>
          <w:sz w:val="26"/>
          <w:szCs w:val="26"/>
        </w:rPr>
        <w:t>ственной гражданской службы Камчатского края, замещающие должности п</w:t>
      </w:r>
      <w:r w:rsidRPr="001C0935">
        <w:rPr>
          <w:rFonts w:ascii="Times New Roman" w:hAnsi="Times New Roman" w:cs="Times New Roman"/>
          <w:sz w:val="26"/>
          <w:szCs w:val="26"/>
        </w:rPr>
        <w:t>о</w:t>
      </w:r>
      <w:r w:rsidRPr="001C0935">
        <w:rPr>
          <w:rFonts w:ascii="Times New Roman" w:hAnsi="Times New Roman" w:cs="Times New Roman"/>
          <w:sz w:val="26"/>
          <w:szCs w:val="26"/>
        </w:rPr>
        <w:t>мощников депутатов Государственной Думы Федерального Собрания Росси</w:t>
      </w:r>
      <w:r w:rsidRPr="001C0935">
        <w:rPr>
          <w:rFonts w:ascii="Times New Roman" w:hAnsi="Times New Roman" w:cs="Times New Roman"/>
          <w:sz w:val="26"/>
          <w:szCs w:val="26"/>
        </w:rPr>
        <w:t>й</w:t>
      </w:r>
      <w:r w:rsidRPr="001C0935">
        <w:rPr>
          <w:rFonts w:ascii="Times New Roman" w:hAnsi="Times New Roman" w:cs="Times New Roman"/>
          <w:sz w:val="26"/>
          <w:szCs w:val="26"/>
        </w:rPr>
        <w:t>ской Федерации, члена Совета Федерации Федерального Собрания Российской Федерации – представителя от Правительства Камчатского края;</w:t>
      </w:r>
    </w:p>
    <w:p w:rsidR="00587F11" w:rsidRPr="001C0935" w:rsidRDefault="00587F11" w:rsidP="00587F11">
      <w:pPr>
        <w:pStyle w:val="ConsPlusNormal"/>
        <w:numPr>
          <w:ilvl w:val="0"/>
          <w:numId w:val="10"/>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граждане Российской Федерации, иностранные граждане и лица без гр</w:t>
      </w:r>
      <w:r w:rsidRPr="001C0935">
        <w:rPr>
          <w:rFonts w:ascii="Times New Roman" w:hAnsi="Times New Roman" w:cs="Times New Roman"/>
          <w:sz w:val="26"/>
          <w:szCs w:val="26"/>
        </w:rPr>
        <w:t>а</w:t>
      </w:r>
      <w:r w:rsidRPr="001C0935">
        <w:rPr>
          <w:rFonts w:ascii="Times New Roman" w:hAnsi="Times New Roman" w:cs="Times New Roman"/>
          <w:sz w:val="26"/>
          <w:szCs w:val="26"/>
        </w:rPr>
        <w:t>жданства, выполняющие работу (оказывающие услугу) по гражданско-правовым договорам, получившие ценный подарок;</w:t>
      </w:r>
    </w:p>
    <w:p w:rsidR="00587F11" w:rsidRPr="001C0935" w:rsidRDefault="00587F11" w:rsidP="00587F11">
      <w:pPr>
        <w:pStyle w:val="ConsPlusNormal"/>
        <w:numPr>
          <w:ilvl w:val="0"/>
          <w:numId w:val="4"/>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освещение деятельности Губернатора и Правительства Камчатского края в средствах массовой информации. К субъектам, персональные данные которых обрабатываются в связи с указанной целью, относятся граждане Российской Федерации, иностранные граждане и лица без гражданства, информация о которых размещается в сре</w:t>
      </w:r>
      <w:r w:rsidRPr="001C0935">
        <w:rPr>
          <w:rFonts w:ascii="Times New Roman" w:hAnsi="Times New Roman" w:cs="Times New Roman"/>
          <w:sz w:val="26"/>
          <w:szCs w:val="26"/>
        </w:rPr>
        <w:t>д</w:t>
      </w:r>
      <w:r w:rsidRPr="001C0935">
        <w:rPr>
          <w:rFonts w:ascii="Times New Roman" w:hAnsi="Times New Roman" w:cs="Times New Roman"/>
          <w:sz w:val="26"/>
          <w:szCs w:val="26"/>
        </w:rPr>
        <w:t>ствах массовой информации.</w:t>
      </w:r>
    </w:p>
    <w:p w:rsidR="00587F11" w:rsidRPr="001C0935" w:rsidRDefault="00587F11" w:rsidP="00587F11">
      <w:pPr>
        <w:pStyle w:val="ConsPlusNormal"/>
        <w:numPr>
          <w:ilvl w:val="0"/>
          <w:numId w:val="2"/>
        </w:numPr>
        <w:tabs>
          <w:tab w:val="left" w:pos="993"/>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Содержание обрабатываемых персональных данных для целей, ук</w:t>
      </w:r>
      <w:r w:rsidRPr="001C0935">
        <w:rPr>
          <w:rFonts w:ascii="Times New Roman" w:hAnsi="Times New Roman" w:cs="Times New Roman"/>
          <w:sz w:val="26"/>
          <w:szCs w:val="26"/>
        </w:rPr>
        <w:t>а</w:t>
      </w:r>
      <w:r w:rsidRPr="001C0935">
        <w:rPr>
          <w:rFonts w:ascii="Times New Roman" w:hAnsi="Times New Roman" w:cs="Times New Roman"/>
          <w:sz w:val="26"/>
          <w:szCs w:val="26"/>
        </w:rPr>
        <w:t xml:space="preserve">занных в части 9 настоящих Правил, указано </w:t>
      </w:r>
      <w:proofErr w:type="gramStart"/>
      <w:r w:rsidRPr="001C0935">
        <w:rPr>
          <w:rFonts w:ascii="Times New Roman" w:hAnsi="Times New Roman" w:cs="Times New Roman"/>
          <w:sz w:val="26"/>
          <w:szCs w:val="26"/>
        </w:rPr>
        <w:t>в перечнях</w:t>
      </w:r>
      <w:proofErr w:type="gramEnd"/>
      <w:r w:rsidRPr="001C0935">
        <w:rPr>
          <w:rFonts w:ascii="Times New Roman" w:hAnsi="Times New Roman" w:cs="Times New Roman"/>
          <w:sz w:val="26"/>
          <w:szCs w:val="26"/>
        </w:rPr>
        <w:t xml:space="preserve"> персональных данных, обрабатываемых в Аппарате, утвержденных приказом Аппарата.</w:t>
      </w:r>
    </w:p>
    <w:p w:rsidR="00587F11" w:rsidRPr="001C0935" w:rsidRDefault="00587F11" w:rsidP="00587F11">
      <w:pPr>
        <w:pStyle w:val="ConsPlusNormal"/>
        <w:numPr>
          <w:ilvl w:val="0"/>
          <w:numId w:val="2"/>
        </w:numPr>
        <w:tabs>
          <w:tab w:val="left" w:pos="993"/>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Обработка персональных данных с использованием средств автомат</w:t>
      </w:r>
      <w:r w:rsidRPr="001C0935">
        <w:rPr>
          <w:rFonts w:ascii="Times New Roman" w:hAnsi="Times New Roman" w:cs="Times New Roman"/>
          <w:sz w:val="26"/>
          <w:szCs w:val="26"/>
        </w:rPr>
        <w:t>и</w:t>
      </w:r>
      <w:r w:rsidRPr="001C0935">
        <w:rPr>
          <w:rFonts w:ascii="Times New Roman" w:hAnsi="Times New Roman" w:cs="Times New Roman"/>
          <w:sz w:val="26"/>
          <w:szCs w:val="26"/>
        </w:rPr>
        <w:t>зации допускается только в информационных системах (далее – ИС) Аппарата в соответствии с требованиями защиты информации, согласно действующим нормативным методическим документам Федеральной службы по техническ</w:t>
      </w:r>
      <w:r w:rsidRPr="001C0935">
        <w:rPr>
          <w:rFonts w:ascii="Times New Roman" w:hAnsi="Times New Roman" w:cs="Times New Roman"/>
          <w:sz w:val="26"/>
          <w:szCs w:val="26"/>
        </w:rPr>
        <w:t>о</w:t>
      </w:r>
      <w:r w:rsidRPr="001C0935">
        <w:rPr>
          <w:rFonts w:ascii="Times New Roman" w:hAnsi="Times New Roman" w:cs="Times New Roman"/>
          <w:sz w:val="26"/>
          <w:szCs w:val="26"/>
        </w:rPr>
        <w:t>му и экспортному контролю.</w:t>
      </w:r>
    </w:p>
    <w:p w:rsidR="00587F11" w:rsidRPr="001C0935" w:rsidRDefault="00587F11" w:rsidP="00587F11">
      <w:pPr>
        <w:pStyle w:val="ConsPlusNormal"/>
        <w:numPr>
          <w:ilvl w:val="0"/>
          <w:numId w:val="2"/>
        </w:numPr>
        <w:tabs>
          <w:tab w:val="left" w:pos="993"/>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Субъекты персональных данных, указанные в части 9 настоящих Пр</w:t>
      </w:r>
      <w:r w:rsidRPr="001C0935">
        <w:rPr>
          <w:rFonts w:ascii="Times New Roman" w:hAnsi="Times New Roman" w:cs="Times New Roman"/>
          <w:sz w:val="26"/>
          <w:szCs w:val="26"/>
        </w:rPr>
        <w:t>а</w:t>
      </w:r>
      <w:r w:rsidRPr="001C0935">
        <w:rPr>
          <w:rFonts w:ascii="Times New Roman" w:hAnsi="Times New Roman" w:cs="Times New Roman"/>
          <w:sz w:val="26"/>
          <w:szCs w:val="26"/>
        </w:rPr>
        <w:t>вил, имеют право:</w:t>
      </w:r>
    </w:p>
    <w:p w:rsidR="00587F11" w:rsidRPr="001C0935" w:rsidRDefault="00587F11" w:rsidP="00587F11">
      <w:pPr>
        <w:pStyle w:val="ConsPlusNormal"/>
        <w:numPr>
          <w:ilvl w:val="0"/>
          <w:numId w:val="5"/>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получать информацию, касающуюся обработки их персональных да</w:t>
      </w:r>
      <w:r w:rsidRPr="001C0935">
        <w:rPr>
          <w:rFonts w:ascii="Times New Roman" w:hAnsi="Times New Roman" w:cs="Times New Roman"/>
          <w:sz w:val="26"/>
          <w:szCs w:val="26"/>
        </w:rPr>
        <w:t>н</w:t>
      </w:r>
      <w:r w:rsidRPr="001C0935">
        <w:rPr>
          <w:rFonts w:ascii="Times New Roman" w:hAnsi="Times New Roman" w:cs="Times New Roman"/>
          <w:sz w:val="26"/>
          <w:szCs w:val="26"/>
        </w:rPr>
        <w:t>ных, в порядке и объеме, установленном законодательством Российской Фед</w:t>
      </w:r>
      <w:r w:rsidRPr="001C0935">
        <w:rPr>
          <w:rFonts w:ascii="Times New Roman" w:hAnsi="Times New Roman" w:cs="Times New Roman"/>
          <w:sz w:val="26"/>
          <w:szCs w:val="26"/>
        </w:rPr>
        <w:t>е</w:t>
      </w:r>
      <w:r w:rsidRPr="001C0935">
        <w:rPr>
          <w:rFonts w:ascii="Times New Roman" w:hAnsi="Times New Roman" w:cs="Times New Roman"/>
          <w:sz w:val="26"/>
          <w:szCs w:val="26"/>
        </w:rPr>
        <w:t>рации;</w:t>
      </w:r>
    </w:p>
    <w:p w:rsidR="00587F11" w:rsidRPr="001C0935" w:rsidRDefault="00587F11" w:rsidP="00587F11">
      <w:pPr>
        <w:pStyle w:val="ConsPlusNormal"/>
        <w:numPr>
          <w:ilvl w:val="0"/>
          <w:numId w:val="5"/>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требовать от Аппарата уточнения их персональных данных, блокир</w:t>
      </w:r>
      <w:r w:rsidRPr="001C0935">
        <w:rPr>
          <w:rFonts w:ascii="Times New Roman" w:hAnsi="Times New Roman" w:cs="Times New Roman"/>
          <w:sz w:val="26"/>
          <w:szCs w:val="26"/>
        </w:rPr>
        <w:t>о</w:t>
      </w:r>
      <w:r w:rsidRPr="001C0935">
        <w:rPr>
          <w:rFonts w:ascii="Times New Roman" w:hAnsi="Times New Roman" w:cs="Times New Roman"/>
          <w:sz w:val="26"/>
          <w:szCs w:val="26"/>
        </w:rPr>
        <w:t>вания или уничтожения, в случае если персональные данные являются непо</w:t>
      </w:r>
      <w:r w:rsidRPr="001C0935">
        <w:rPr>
          <w:rFonts w:ascii="Times New Roman" w:hAnsi="Times New Roman" w:cs="Times New Roman"/>
          <w:sz w:val="26"/>
          <w:szCs w:val="26"/>
        </w:rPr>
        <w:t>л</w:t>
      </w:r>
      <w:r w:rsidRPr="001C0935">
        <w:rPr>
          <w:rFonts w:ascii="Times New Roman" w:hAnsi="Times New Roman" w:cs="Times New Roman"/>
          <w:sz w:val="26"/>
          <w:szCs w:val="26"/>
        </w:rPr>
        <w:t>ными, устаревшими, неточными, незаконно полученными или не являются н</w:t>
      </w:r>
      <w:r w:rsidRPr="001C0935">
        <w:rPr>
          <w:rFonts w:ascii="Times New Roman" w:hAnsi="Times New Roman" w:cs="Times New Roman"/>
          <w:sz w:val="26"/>
          <w:szCs w:val="26"/>
        </w:rPr>
        <w:t>е</w:t>
      </w:r>
      <w:r w:rsidRPr="001C0935">
        <w:rPr>
          <w:rFonts w:ascii="Times New Roman" w:hAnsi="Times New Roman" w:cs="Times New Roman"/>
          <w:sz w:val="26"/>
          <w:szCs w:val="26"/>
        </w:rPr>
        <w:t>обходимыми для заявленной цели обработки, а также принимать предусмо</w:t>
      </w:r>
      <w:r w:rsidRPr="001C0935">
        <w:rPr>
          <w:rFonts w:ascii="Times New Roman" w:hAnsi="Times New Roman" w:cs="Times New Roman"/>
          <w:sz w:val="26"/>
          <w:szCs w:val="26"/>
        </w:rPr>
        <w:t>т</w:t>
      </w:r>
      <w:r w:rsidRPr="001C0935">
        <w:rPr>
          <w:rFonts w:ascii="Times New Roman" w:hAnsi="Times New Roman" w:cs="Times New Roman"/>
          <w:sz w:val="26"/>
          <w:szCs w:val="26"/>
        </w:rPr>
        <w:t>ренные законодательством Российской Федерации меры по защите своих прав;</w:t>
      </w:r>
    </w:p>
    <w:p w:rsidR="00587F11" w:rsidRPr="001C0935" w:rsidRDefault="00587F11" w:rsidP="00587F11">
      <w:pPr>
        <w:pStyle w:val="ConsPlusNormal"/>
        <w:numPr>
          <w:ilvl w:val="0"/>
          <w:numId w:val="5"/>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обжаловать действия или бездействие Аппарата в уполномоченный о</w:t>
      </w:r>
      <w:r w:rsidRPr="001C0935">
        <w:rPr>
          <w:rFonts w:ascii="Times New Roman" w:hAnsi="Times New Roman" w:cs="Times New Roman"/>
          <w:sz w:val="26"/>
          <w:szCs w:val="26"/>
        </w:rPr>
        <w:t>р</w:t>
      </w:r>
      <w:r w:rsidRPr="001C0935">
        <w:rPr>
          <w:rFonts w:ascii="Times New Roman" w:hAnsi="Times New Roman" w:cs="Times New Roman"/>
          <w:sz w:val="26"/>
          <w:szCs w:val="26"/>
        </w:rPr>
        <w:t>ган по защите прав субъектов персональных данных или в судебном порядке;</w:t>
      </w:r>
    </w:p>
    <w:p w:rsidR="00587F11" w:rsidRPr="001C0935" w:rsidRDefault="00587F11" w:rsidP="00587F11">
      <w:pPr>
        <w:pStyle w:val="ConsPlusNormal"/>
        <w:numPr>
          <w:ilvl w:val="0"/>
          <w:numId w:val="5"/>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на защиту своих прав и законных интересов, в том числе на возмещ</w:t>
      </w:r>
      <w:r w:rsidRPr="001C0935">
        <w:rPr>
          <w:rFonts w:ascii="Times New Roman" w:hAnsi="Times New Roman" w:cs="Times New Roman"/>
          <w:sz w:val="26"/>
          <w:szCs w:val="26"/>
        </w:rPr>
        <w:t>е</w:t>
      </w:r>
      <w:r w:rsidRPr="001C0935">
        <w:rPr>
          <w:rFonts w:ascii="Times New Roman" w:hAnsi="Times New Roman" w:cs="Times New Roman"/>
          <w:sz w:val="26"/>
          <w:szCs w:val="26"/>
        </w:rPr>
        <w:t>ние убытков и (или) компенсацию морального вреда;</w:t>
      </w:r>
    </w:p>
    <w:p w:rsidR="00587F11" w:rsidRPr="001C0935" w:rsidRDefault="00587F11" w:rsidP="00587F11">
      <w:pPr>
        <w:pStyle w:val="ConsPlusNormal"/>
        <w:numPr>
          <w:ilvl w:val="0"/>
          <w:numId w:val="5"/>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реализовывать иные права, установленные законодательством.</w:t>
      </w:r>
    </w:p>
    <w:p w:rsidR="00587F11" w:rsidRPr="001C0935" w:rsidRDefault="00587F11" w:rsidP="00587F11">
      <w:pPr>
        <w:pStyle w:val="ConsPlusNormal"/>
        <w:numPr>
          <w:ilvl w:val="0"/>
          <w:numId w:val="2"/>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Субъекты персональных данных, указанные в части 9 настоящих Пр</w:t>
      </w:r>
      <w:r w:rsidRPr="001C0935">
        <w:rPr>
          <w:rFonts w:ascii="Times New Roman" w:hAnsi="Times New Roman" w:cs="Times New Roman"/>
          <w:sz w:val="26"/>
          <w:szCs w:val="26"/>
        </w:rPr>
        <w:t>а</w:t>
      </w:r>
      <w:r w:rsidRPr="001C0935">
        <w:rPr>
          <w:rFonts w:ascii="Times New Roman" w:hAnsi="Times New Roman" w:cs="Times New Roman"/>
          <w:sz w:val="26"/>
          <w:szCs w:val="26"/>
        </w:rPr>
        <w:t>вил, обязаны:</w:t>
      </w:r>
    </w:p>
    <w:p w:rsidR="00587F11" w:rsidRPr="001C0935" w:rsidRDefault="00587F11" w:rsidP="00587F11">
      <w:pPr>
        <w:pStyle w:val="ConsPlusNormal"/>
        <w:numPr>
          <w:ilvl w:val="0"/>
          <w:numId w:val="6"/>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передавать Аппарату достоверные персональные данные и документы, содержащие персональные данные, в случаях и порядке, установленных зак</w:t>
      </w:r>
      <w:r w:rsidRPr="001C0935">
        <w:rPr>
          <w:rFonts w:ascii="Times New Roman" w:hAnsi="Times New Roman" w:cs="Times New Roman"/>
          <w:sz w:val="26"/>
          <w:szCs w:val="26"/>
        </w:rPr>
        <w:t>о</w:t>
      </w:r>
      <w:r w:rsidRPr="001C0935">
        <w:rPr>
          <w:rFonts w:ascii="Times New Roman" w:hAnsi="Times New Roman" w:cs="Times New Roman"/>
          <w:sz w:val="26"/>
          <w:szCs w:val="26"/>
        </w:rPr>
        <w:t>нодательством Российской Федерации;</w:t>
      </w:r>
    </w:p>
    <w:p w:rsidR="00587F11" w:rsidRPr="001C0935" w:rsidRDefault="00587F11" w:rsidP="00587F11">
      <w:pPr>
        <w:pStyle w:val="ConsPlusNormal"/>
        <w:numPr>
          <w:ilvl w:val="0"/>
          <w:numId w:val="6"/>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осуществлять иные обязанности, установленные законодательством Российской Федерации.</w:t>
      </w:r>
    </w:p>
    <w:p w:rsidR="00587F11" w:rsidRPr="001C0935" w:rsidRDefault="00587F11" w:rsidP="00587F11">
      <w:pPr>
        <w:pStyle w:val="ConsPlusNormal"/>
        <w:numPr>
          <w:ilvl w:val="0"/>
          <w:numId w:val="2"/>
        </w:numPr>
        <w:tabs>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Обработка персональных данных в Аппарате осуществляется с м</w:t>
      </w:r>
      <w:r w:rsidRPr="001C0935">
        <w:rPr>
          <w:rFonts w:ascii="Times New Roman" w:hAnsi="Times New Roman" w:cs="Times New Roman"/>
          <w:sz w:val="26"/>
          <w:szCs w:val="26"/>
        </w:rPr>
        <w:t>о</w:t>
      </w:r>
      <w:r w:rsidRPr="001C0935">
        <w:rPr>
          <w:rFonts w:ascii="Times New Roman" w:hAnsi="Times New Roman" w:cs="Times New Roman"/>
          <w:sz w:val="26"/>
          <w:szCs w:val="26"/>
        </w:rPr>
        <w:t xml:space="preserve">мента </w:t>
      </w:r>
      <w:r w:rsidRPr="001C0935">
        <w:rPr>
          <w:rFonts w:ascii="Times New Roman" w:hAnsi="Times New Roman" w:cs="Times New Roman"/>
          <w:sz w:val="26"/>
          <w:szCs w:val="26"/>
        </w:rPr>
        <w:lastRenderedPageBreak/>
        <w:t>их получения и прекращается:</w:t>
      </w:r>
    </w:p>
    <w:p w:rsidR="00587F11" w:rsidRPr="001C0935" w:rsidRDefault="00587F11" w:rsidP="00587F11">
      <w:pPr>
        <w:pStyle w:val="ConsPlusNormal"/>
        <w:numPr>
          <w:ilvl w:val="0"/>
          <w:numId w:val="7"/>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по достижении целей обработки персональных данных;</w:t>
      </w:r>
    </w:p>
    <w:p w:rsidR="00587F11" w:rsidRPr="001C0935" w:rsidRDefault="00587F11" w:rsidP="00587F11">
      <w:pPr>
        <w:pStyle w:val="ConsPlusNormal"/>
        <w:numPr>
          <w:ilvl w:val="0"/>
          <w:numId w:val="7"/>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в связи с отзывом субъектом персональных данных согласия на обр</w:t>
      </w:r>
      <w:r w:rsidRPr="001C0935">
        <w:rPr>
          <w:rFonts w:ascii="Times New Roman" w:hAnsi="Times New Roman" w:cs="Times New Roman"/>
          <w:sz w:val="26"/>
          <w:szCs w:val="26"/>
        </w:rPr>
        <w:t>а</w:t>
      </w:r>
      <w:r w:rsidRPr="001C0935">
        <w:rPr>
          <w:rFonts w:ascii="Times New Roman" w:hAnsi="Times New Roman" w:cs="Times New Roman"/>
          <w:sz w:val="26"/>
          <w:szCs w:val="26"/>
        </w:rPr>
        <w:t>ботку его персональных данных;</w:t>
      </w:r>
    </w:p>
    <w:p w:rsidR="00587F11" w:rsidRPr="001C0935" w:rsidRDefault="00587F11" w:rsidP="00587F11">
      <w:pPr>
        <w:pStyle w:val="ConsPlusNormal"/>
        <w:numPr>
          <w:ilvl w:val="0"/>
          <w:numId w:val="7"/>
        </w:numPr>
        <w:tabs>
          <w:tab w:val="left" w:pos="993"/>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в связи с отсутствием необходимости в достижении заранее заявле</w:t>
      </w:r>
      <w:r w:rsidRPr="001C0935">
        <w:rPr>
          <w:rFonts w:ascii="Times New Roman" w:hAnsi="Times New Roman" w:cs="Times New Roman"/>
          <w:sz w:val="26"/>
          <w:szCs w:val="26"/>
        </w:rPr>
        <w:t>н</w:t>
      </w:r>
      <w:r w:rsidRPr="001C0935">
        <w:rPr>
          <w:rFonts w:ascii="Times New Roman" w:hAnsi="Times New Roman" w:cs="Times New Roman"/>
          <w:sz w:val="26"/>
          <w:szCs w:val="26"/>
        </w:rPr>
        <w:t>ных целей обработки персональных данных.</w:t>
      </w:r>
    </w:p>
    <w:p w:rsidR="00587F11" w:rsidRPr="001C0935" w:rsidRDefault="00587F11" w:rsidP="00587F11">
      <w:pPr>
        <w:pStyle w:val="ConsPlusNormal"/>
        <w:numPr>
          <w:ilvl w:val="0"/>
          <w:numId w:val="2"/>
        </w:numPr>
        <w:tabs>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Сроки хранения персональных данных устанавливаются на основании требований законодательства Российской Федерации в соответствии с номен</w:t>
      </w:r>
      <w:r w:rsidRPr="001C0935">
        <w:rPr>
          <w:rFonts w:ascii="Times New Roman" w:hAnsi="Times New Roman" w:cs="Times New Roman"/>
          <w:sz w:val="26"/>
          <w:szCs w:val="26"/>
        </w:rPr>
        <w:t>к</w:t>
      </w:r>
      <w:r w:rsidRPr="001C0935">
        <w:rPr>
          <w:rFonts w:ascii="Times New Roman" w:hAnsi="Times New Roman" w:cs="Times New Roman"/>
          <w:sz w:val="26"/>
          <w:szCs w:val="26"/>
        </w:rPr>
        <w:t>латурой дел структурных подразделений Аппарата, осуществляющих обрабо</w:t>
      </w:r>
      <w:r w:rsidRPr="001C0935">
        <w:rPr>
          <w:rFonts w:ascii="Times New Roman" w:hAnsi="Times New Roman" w:cs="Times New Roman"/>
          <w:sz w:val="26"/>
          <w:szCs w:val="26"/>
        </w:rPr>
        <w:t>т</w:t>
      </w:r>
      <w:r w:rsidRPr="001C0935">
        <w:rPr>
          <w:rFonts w:ascii="Times New Roman" w:hAnsi="Times New Roman" w:cs="Times New Roman"/>
          <w:sz w:val="26"/>
          <w:szCs w:val="26"/>
        </w:rPr>
        <w:t>ку персональных данных.</w:t>
      </w:r>
    </w:p>
    <w:p w:rsidR="00587F11" w:rsidRPr="001C0935" w:rsidRDefault="00587F11" w:rsidP="00587F11">
      <w:pPr>
        <w:pStyle w:val="ConsPlusNormal"/>
        <w:numPr>
          <w:ilvl w:val="0"/>
          <w:numId w:val="2"/>
        </w:numPr>
        <w:tabs>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Хранение персональных данных осуществляется в форме, позволя</w:t>
      </w:r>
      <w:r w:rsidRPr="001C0935">
        <w:rPr>
          <w:rFonts w:ascii="Times New Roman" w:hAnsi="Times New Roman" w:cs="Times New Roman"/>
          <w:sz w:val="26"/>
          <w:szCs w:val="26"/>
        </w:rPr>
        <w:t>ю</w:t>
      </w:r>
      <w:r w:rsidRPr="001C0935">
        <w:rPr>
          <w:rFonts w:ascii="Times New Roman" w:hAnsi="Times New Roman" w:cs="Times New Roman"/>
          <w:sz w:val="26"/>
          <w:szCs w:val="26"/>
        </w:rPr>
        <w:t>щей определить субъекта персональных данных, не дольше, чем этого требуют цели обработки персональных данных, если иной срок хранения персональных данных не установлен законодательством Российской Федерации, договором, стороной которого, выгодоприобретателем или поручителем, по которому я</w:t>
      </w:r>
      <w:r w:rsidRPr="001C0935">
        <w:rPr>
          <w:rFonts w:ascii="Times New Roman" w:hAnsi="Times New Roman" w:cs="Times New Roman"/>
          <w:sz w:val="26"/>
          <w:szCs w:val="26"/>
        </w:rPr>
        <w:t>в</w:t>
      </w:r>
      <w:r w:rsidRPr="001C0935">
        <w:rPr>
          <w:rFonts w:ascii="Times New Roman" w:hAnsi="Times New Roman" w:cs="Times New Roman"/>
          <w:sz w:val="26"/>
          <w:szCs w:val="26"/>
        </w:rPr>
        <w:t>ляется субъект персональных данных.</w:t>
      </w:r>
    </w:p>
    <w:p w:rsidR="00587F11" w:rsidRPr="001C0935" w:rsidRDefault="00587F11" w:rsidP="00587F11">
      <w:pPr>
        <w:pStyle w:val="ConsPlusNormal"/>
        <w:numPr>
          <w:ilvl w:val="0"/>
          <w:numId w:val="2"/>
        </w:numPr>
        <w:tabs>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Структурными подразделениями Аппарата, осуществляющими обр</w:t>
      </w:r>
      <w:r w:rsidRPr="001C0935">
        <w:rPr>
          <w:rFonts w:ascii="Times New Roman" w:hAnsi="Times New Roman" w:cs="Times New Roman"/>
          <w:sz w:val="26"/>
          <w:szCs w:val="26"/>
        </w:rPr>
        <w:t>а</w:t>
      </w:r>
      <w:r w:rsidRPr="001C0935">
        <w:rPr>
          <w:rFonts w:ascii="Times New Roman" w:hAnsi="Times New Roman" w:cs="Times New Roman"/>
          <w:sz w:val="26"/>
          <w:szCs w:val="26"/>
        </w:rPr>
        <w:t>ботку персональных данных, ежегодно проводится экспертиза ценности док</w:t>
      </w:r>
      <w:r w:rsidRPr="001C0935">
        <w:rPr>
          <w:rFonts w:ascii="Times New Roman" w:hAnsi="Times New Roman" w:cs="Times New Roman"/>
          <w:sz w:val="26"/>
          <w:szCs w:val="26"/>
        </w:rPr>
        <w:t>у</w:t>
      </w:r>
      <w:r w:rsidRPr="001C0935">
        <w:rPr>
          <w:rFonts w:ascii="Times New Roman" w:hAnsi="Times New Roman" w:cs="Times New Roman"/>
          <w:sz w:val="26"/>
          <w:szCs w:val="26"/>
        </w:rPr>
        <w:t>ментов на бумажных и электронных носителях, содержащих персональные данные, в ходе которой осуществляется выделение к уничтожению документов за предыдущие годы, сроки хранения которых истекли, или подлежащих уни</w:t>
      </w:r>
      <w:r w:rsidRPr="001C0935">
        <w:rPr>
          <w:rFonts w:ascii="Times New Roman" w:hAnsi="Times New Roman" w:cs="Times New Roman"/>
          <w:sz w:val="26"/>
          <w:szCs w:val="26"/>
        </w:rPr>
        <w:t>ч</w:t>
      </w:r>
      <w:r w:rsidRPr="001C0935">
        <w:rPr>
          <w:rFonts w:ascii="Times New Roman" w:hAnsi="Times New Roman" w:cs="Times New Roman"/>
          <w:sz w:val="26"/>
          <w:szCs w:val="26"/>
        </w:rPr>
        <w:t>тожению при наступлении иных законных оснований.</w:t>
      </w:r>
    </w:p>
    <w:p w:rsidR="00587F11" w:rsidRPr="001C0935" w:rsidRDefault="00587F11" w:rsidP="00587F11">
      <w:pPr>
        <w:pStyle w:val="ConsPlusNormal"/>
        <w:numPr>
          <w:ilvl w:val="0"/>
          <w:numId w:val="2"/>
        </w:numPr>
        <w:tabs>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Экспертизу ценности документов, содержащих персональные данные, с отметкой "ЭПК" осуществляет сектор ведомственного архива общего отдела управления делами Аппарата (далее именуется – сектор ведомственного арх</w:t>
      </w:r>
      <w:r w:rsidRPr="001C0935">
        <w:rPr>
          <w:rFonts w:ascii="Times New Roman" w:hAnsi="Times New Roman" w:cs="Times New Roman"/>
          <w:sz w:val="26"/>
          <w:szCs w:val="26"/>
        </w:rPr>
        <w:t>и</w:t>
      </w:r>
      <w:r w:rsidRPr="001C0935">
        <w:rPr>
          <w:rFonts w:ascii="Times New Roman" w:hAnsi="Times New Roman" w:cs="Times New Roman"/>
          <w:sz w:val="26"/>
          <w:szCs w:val="26"/>
        </w:rPr>
        <w:t>ва).</w:t>
      </w:r>
    </w:p>
    <w:p w:rsidR="00587F11" w:rsidRPr="001C0935" w:rsidRDefault="00587F11" w:rsidP="00587F11">
      <w:pPr>
        <w:pStyle w:val="ConsPlusNormal"/>
        <w:numPr>
          <w:ilvl w:val="0"/>
          <w:numId w:val="2"/>
        </w:numPr>
        <w:tabs>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По результатам экспертизы ценности документов структурными по</w:t>
      </w:r>
      <w:r w:rsidRPr="001C0935">
        <w:rPr>
          <w:rFonts w:ascii="Times New Roman" w:hAnsi="Times New Roman" w:cs="Times New Roman"/>
          <w:sz w:val="26"/>
          <w:szCs w:val="26"/>
        </w:rPr>
        <w:t>д</w:t>
      </w:r>
      <w:r w:rsidRPr="001C0935">
        <w:rPr>
          <w:rFonts w:ascii="Times New Roman" w:hAnsi="Times New Roman" w:cs="Times New Roman"/>
          <w:sz w:val="26"/>
          <w:szCs w:val="26"/>
        </w:rPr>
        <w:t>разделениями Аппарата, осуществляющими обработку персональных данных, направляются в сектор ведомственного архива предложения об уничтожении документов, не подлежащих хранению.</w:t>
      </w:r>
    </w:p>
    <w:p w:rsidR="00587F11" w:rsidRPr="001C0935" w:rsidRDefault="00587F11" w:rsidP="00587F11">
      <w:pPr>
        <w:pStyle w:val="ConsPlusNormal"/>
        <w:numPr>
          <w:ilvl w:val="0"/>
          <w:numId w:val="2"/>
        </w:numPr>
        <w:tabs>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Сектор ведомственного архива с учетом предложений структурных подразделений Аппарата, осуществляющих обработку персональных данных, составляет акт о выделении к уничтожению документов, не подлежащих хран</w:t>
      </w:r>
      <w:r w:rsidRPr="001C0935">
        <w:rPr>
          <w:rFonts w:ascii="Times New Roman" w:hAnsi="Times New Roman" w:cs="Times New Roman"/>
          <w:sz w:val="26"/>
          <w:szCs w:val="26"/>
        </w:rPr>
        <w:t>е</w:t>
      </w:r>
      <w:r w:rsidRPr="001C0935">
        <w:rPr>
          <w:rFonts w:ascii="Times New Roman" w:hAnsi="Times New Roman" w:cs="Times New Roman"/>
          <w:sz w:val="26"/>
          <w:szCs w:val="26"/>
        </w:rPr>
        <w:t>нию, по установленной форме.</w:t>
      </w:r>
    </w:p>
    <w:p w:rsidR="00587F11" w:rsidRPr="001C0935" w:rsidRDefault="00587F11" w:rsidP="00587F11">
      <w:pPr>
        <w:pStyle w:val="ConsPlusNormal"/>
        <w:numPr>
          <w:ilvl w:val="0"/>
          <w:numId w:val="2"/>
        </w:numPr>
        <w:tabs>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Акт о выделении к уничтожению документов, не подлежащих хран</w:t>
      </w:r>
      <w:r w:rsidRPr="001C0935">
        <w:rPr>
          <w:rFonts w:ascii="Times New Roman" w:hAnsi="Times New Roman" w:cs="Times New Roman"/>
          <w:sz w:val="26"/>
          <w:szCs w:val="26"/>
        </w:rPr>
        <w:t>е</w:t>
      </w:r>
      <w:r w:rsidRPr="001C0935">
        <w:rPr>
          <w:rFonts w:ascii="Times New Roman" w:hAnsi="Times New Roman" w:cs="Times New Roman"/>
          <w:sz w:val="26"/>
          <w:szCs w:val="26"/>
        </w:rPr>
        <w:t>нию, рассматривается на заседании постоянно действующей экспертной коми</w:t>
      </w:r>
      <w:r w:rsidRPr="001C0935">
        <w:rPr>
          <w:rFonts w:ascii="Times New Roman" w:hAnsi="Times New Roman" w:cs="Times New Roman"/>
          <w:sz w:val="26"/>
          <w:szCs w:val="26"/>
        </w:rPr>
        <w:t>с</w:t>
      </w:r>
      <w:r w:rsidRPr="001C0935">
        <w:rPr>
          <w:rFonts w:ascii="Times New Roman" w:hAnsi="Times New Roman" w:cs="Times New Roman"/>
          <w:sz w:val="26"/>
          <w:szCs w:val="26"/>
        </w:rPr>
        <w:t>сии Аппарата.</w:t>
      </w:r>
    </w:p>
    <w:p w:rsidR="00587F11" w:rsidRPr="001C0935" w:rsidRDefault="00587F11" w:rsidP="00587F11">
      <w:pPr>
        <w:pStyle w:val="ConsPlusNormal"/>
        <w:numPr>
          <w:ilvl w:val="0"/>
          <w:numId w:val="2"/>
        </w:numPr>
        <w:tabs>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Уничтожение документов, включенных в акт о выделении к уничт</w:t>
      </w:r>
      <w:r w:rsidRPr="001C0935">
        <w:rPr>
          <w:rFonts w:ascii="Times New Roman" w:hAnsi="Times New Roman" w:cs="Times New Roman"/>
          <w:sz w:val="26"/>
          <w:szCs w:val="26"/>
        </w:rPr>
        <w:t>о</w:t>
      </w:r>
      <w:r w:rsidRPr="001C0935">
        <w:rPr>
          <w:rFonts w:ascii="Times New Roman" w:hAnsi="Times New Roman" w:cs="Times New Roman"/>
          <w:sz w:val="26"/>
          <w:szCs w:val="26"/>
        </w:rPr>
        <w:t>жению документов, не подлежащих хранению, осуществляется только после согласования описей дел постоянного срока хранения и по личному составу экспертно-проверочной и методической комиссией Агентства по делам архивов Камчатского края.</w:t>
      </w:r>
    </w:p>
    <w:p w:rsidR="00587F11" w:rsidRPr="001C0935" w:rsidRDefault="00587F11" w:rsidP="00587F11">
      <w:pPr>
        <w:pStyle w:val="ConsPlusNormal"/>
        <w:numPr>
          <w:ilvl w:val="0"/>
          <w:numId w:val="2"/>
        </w:numPr>
        <w:tabs>
          <w:tab w:val="left" w:pos="1134"/>
        </w:tabs>
        <w:ind w:left="0" w:firstLine="709"/>
        <w:jc w:val="both"/>
        <w:rPr>
          <w:rFonts w:ascii="Times New Roman" w:hAnsi="Times New Roman" w:cs="Times New Roman"/>
          <w:sz w:val="26"/>
          <w:szCs w:val="26"/>
        </w:rPr>
      </w:pPr>
      <w:r w:rsidRPr="001C0935">
        <w:rPr>
          <w:rFonts w:ascii="Times New Roman" w:hAnsi="Times New Roman" w:cs="Times New Roman"/>
          <w:sz w:val="26"/>
          <w:szCs w:val="26"/>
        </w:rPr>
        <w:t>Выделенные к уничтожению документы на бумажных носителях, с</w:t>
      </w:r>
      <w:r w:rsidRPr="001C0935">
        <w:rPr>
          <w:rFonts w:ascii="Times New Roman" w:hAnsi="Times New Roman" w:cs="Times New Roman"/>
          <w:sz w:val="26"/>
          <w:szCs w:val="26"/>
        </w:rPr>
        <w:t>о</w:t>
      </w:r>
      <w:r w:rsidRPr="001C0935">
        <w:rPr>
          <w:rFonts w:ascii="Times New Roman" w:hAnsi="Times New Roman" w:cs="Times New Roman"/>
          <w:sz w:val="26"/>
          <w:szCs w:val="26"/>
        </w:rPr>
        <w:t>держащие персональные данные, уничтожаются путем сжигания, переработки, измельчения и другими способами, не позволяющими произвести считывание или восстановление персональных данных. Уничтожение персональных данных на электронных носителях производится путем механического нарушения ц</w:t>
      </w:r>
      <w:r w:rsidRPr="001C0935">
        <w:rPr>
          <w:rFonts w:ascii="Times New Roman" w:hAnsi="Times New Roman" w:cs="Times New Roman"/>
          <w:sz w:val="26"/>
          <w:szCs w:val="26"/>
        </w:rPr>
        <w:t>е</w:t>
      </w:r>
      <w:r w:rsidRPr="001C0935">
        <w:rPr>
          <w:rFonts w:ascii="Times New Roman" w:hAnsi="Times New Roman" w:cs="Times New Roman"/>
          <w:sz w:val="26"/>
          <w:szCs w:val="26"/>
        </w:rPr>
        <w:t>лостности носителя, не позволяющего произвести считывание или восстано</w:t>
      </w:r>
      <w:r w:rsidRPr="001C0935">
        <w:rPr>
          <w:rFonts w:ascii="Times New Roman" w:hAnsi="Times New Roman" w:cs="Times New Roman"/>
          <w:sz w:val="26"/>
          <w:szCs w:val="26"/>
        </w:rPr>
        <w:t>в</w:t>
      </w:r>
      <w:r w:rsidRPr="001C0935">
        <w:rPr>
          <w:rFonts w:ascii="Times New Roman" w:hAnsi="Times New Roman" w:cs="Times New Roman"/>
          <w:sz w:val="26"/>
          <w:szCs w:val="26"/>
        </w:rPr>
        <w:t>ление персональных данных, или удалением с электронных носителей метод</w:t>
      </w:r>
      <w:r w:rsidRPr="001C0935">
        <w:rPr>
          <w:rFonts w:ascii="Times New Roman" w:hAnsi="Times New Roman" w:cs="Times New Roman"/>
          <w:sz w:val="26"/>
          <w:szCs w:val="26"/>
        </w:rPr>
        <w:t>а</w:t>
      </w:r>
      <w:r w:rsidRPr="001C0935">
        <w:rPr>
          <w:rFonts w:ascii="Times New Roman" w:hAnsi="Times New Roman" w:cs="Times New Roman"/>
          <w:sz w:val="26"/>
          <w:szCs w:val="26"/>
        </w:rPr>
        <w:t xml:space="preserve">ми и </w:t>
      </w:r>
      <w:r w:rsidRPr="001C0935">
        <w:rPr>
          <w:rFonts w:ascii="Times New Roman" w:hAnsi="Times New Roman" w:cs="Times New Roman"/>
          <w:sz w:val="26"/>
          <w:szCs w:val="26"/>
        </w:rPr>
        <w:lastRenderedPageBreak/>
        <w:t>средствами гарантированного удаления остаточной информации.</w:t>
      </w:r>
    </w:p>
    <w:p w:rsidR="00527192" w:rsidRDefault="00527192"/>
    <w:sectPr w:rsidR="005271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03014"/>
    <w:multiLevelType w:val="hybridMultilevel"/>
    <w:tmpl w:val="6722E0CA"/>
    <w:lvl w:ilvl="0" w:tplc="43E898EE">
      <w:start w:val="1"/>
      <w:numFmt w:val="decimal"/>
      <w:lvlText w:val="%1."/>
      <w:lvlJc w:val="left"/>
      <w:pPr>
        <w:ind w:left="945" w:hanging="40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343607F"/>
    <w:multiLevelType w:val="hybridMultilevel"/>
    <w:tmpl w:val="92DEF3B4"/>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2">
    <w:nsid w:val="1CFC2A5B"/>
    <w:multiLevelType w:val="hybridMultilevel"/>
    <w:tmpl w:val="4CF249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649669D"/>
    <w:multiLevelType w:val="hybridMultilevel"/>
    <w:tmpl w:val="82A6B7A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28657700"/>
    <w:multiLevelType w:val="hybridMultilevel"/>
    <w:tmpl w:val="20E8CE6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2C700BC8"/>
    <w:multiLevelType w:val="hybridMultilevel"/>
    <w:tmpl w:val="07C0C6A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448B5AA5"/>
    <w:multiLevelType w:val="hybridMultilevel"/>
    <w:tmpl w:val="48C4F6F4"/>
    <w:lvl w:ilvl="0" w:tplc="9040915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C8513C1"/>
    <w:multiLevelType w:val="hybridMultilevel"/>
    <w:tmpl w:val="CFF68C7C"/>
    <w:lvl w:ilvl="0" w:tplc="9040915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6A422A"/>
    <w:multiLevelType w:val="hybridMultilevel"/>
    <w:tmpl w:val="E9A6435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73A9688B"/>
    <w:multiLevelType w:val="hybridMultilevel"/>
    <w:tmpl w:val="F57413AC"/>
    <w:lvl w:ilvl="0" w:tplc="9040915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0"/>
  </w:num>
  <w:num w:numId="3">
    <w:abstractNumId w:val="1"/>
  </w:num>
  <w:num w:numId="4">
    <w:abstractNumId w:val="4"/>
  </w:num>
  <w:num w:numId="5">
    <w:abstractNumId w:val="2"/>
  </w:num>
  <w:num w:numId="6">
    <w:abstractNumId w:val="8"/>
  </w:num>
  <w:num w:numId="7">
    <w:abstractNumId w:val="3"/>
  </w:num>
  <w:num w:numId="8">
    <w:abstractNumId w:val="7"/>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F11"/>
    <w:rsid w:val="00527192"/>
    <w:rsid w:val="0058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73A610-9C6F-43C6-89FF-3390561E0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F1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7F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87F11"/>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087CA541B831954FD26DB7803DC5C6BE2F275324C0D049E0645BDBD85F7FD5873F5A8902AF66046JF77B" TargetMode="External"/><Relationship Id="rId5" Type="http://schemas.openxmlformats.org/officeDocument/2006/relationships/hyperlink" Target="consultantplus://offline/ref=2321188712D37441CEE54FA8EB040E5024221B1556E1285B34EADBA54Ad9U5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3258</Words>
  <Characters>18574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Бобров Дмитрий Анатольевич</dc:creator>
  <cp:keywords/>
  <dc:description/>
  <cp:lastModifiedBy>Бобров Дмитрий Анатольевич</cp:lastModifiedBy>
  <cp:revision>1</cp:revision>
  <dcterms:created xsi:type="dcterms:W3CDTF">2017-03-31T03:31:00Z</dcterms:created>
  <dcterms:modified xsi:type="dcterms:W3CDTF">2017-03-31T03:33:00Z</dcterms:modified>
</cp:coreProperties>
</file>